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C700A" w14:textId="09C54BE7" w:rsidR="00750930" w:rsidRPr="00750930" w:rsidRDefault="00750930" w:rsidP="00750930">
      <w:pPr>
        <w:spacing w:after="0" w:line="240" w:lineRule="auto"/>
        <w:jc w:val="center"/>
        <w:rPr>
          <w:rFonts w:asciiTheme="majorHAnsi" w:hAnsiTheme="majorHAnsi" w:cstheme="majorHAnsi"/>
          <w:b/>
          <w:bCs/>
          <w:sz w:val="28"/>
          <w:szCs w:val="28"/>
        </w:rPr>
      </w:pPr>
      <w:r w:rsidRPr="00750930">
        <w:rPr>
          <w:rFonts w:asciiTheme="majorHAnsi" w:hAnsiTheme="majorHAnsi" w:cstheme="majorHAnsi"/>
          <w:b/>
          <w:bCs/>
          <w:sz w:val="28"/>
          <w:szCs w:val="28"/>
        </w:rPr>
        <w:t>Phụ lục</w:t>
      </w:r>
      <w:r>
        <w:rPr>
          <w:rFonts w:asciiTheme="majorHAnsi" w:hAnsiTheme="majorHAnsi" w:cstheme="majorHAnsi"/>
          <w:b/>
          <w:bCs/>
          <w:sz w:val="28"/>
          <w:szCs w:val="28"/>
        </w:rPr>
        <w:t xml:space="preserve"> I</w:t>
      </w:r>
    </w:p>
    <w:p w14:paraId="3D72D7DF" w14:textId="6E447172" w:rsidR="00750930" w:rsidRPr="00750930" w:rsidRDefault="00750930" w:rsidP="00750930">
      <w:pPr>
        <w:spacing w:after="0" w:line="240" w:lineRule="auto"/>
        <w:jc w:val="center"/>
        <w:rPr>
          <w:rFonts w:asciiTheme="majorHAnsi" w:hAnsiTheme="majorHAnsi" w:cstheme="majorHAnsi"/>
          <w:b/>
          <w:bCs/>
          <w:sz w:val="28"/>
          <w:szCs w:val="28"/>
          <w:lang w:val="es-ES"/>
        </w:rPr>
      </w:pPr>
      <w:r w:rsidRPr="00750930">
        <w:rPr>
          <w:rFonts w:asciiTheme="majorHAnsi" w:hAnsiTheme="majorHAnsi" w:cstheme="majorHAnsi"/>
          <w:b/>
          <w:bCs/>
          <w:sz w:val="28"/>
          <w:szCs w:val="28"/>
          <w:lang w:val="es-ES"/>
        </w:rPr>
        <w:t xml:space="preserve">TÊN HÀNG HOÁ VÀ THÔNG SỐ KỸ THUẬT </w:t>
      </w:r>
    </w:p>
    <w:p w14:paraId="79D04E3D" w14:textId="191600EA" w:rsidR="00750930" w:rsidRDefault="00750930" w:rsidP="00750930">
      <w:pPr>
        <w:spacing w:after="120" w:line="240" w:lineRule="auto"/>
        <w:jc w:val="center"/>
        <w:rPr>
          <w:rFonts w:asciiTheme="majorHAnsi" w:hAnsiTheme="majorHAnsi" w:cstheme="majorHAnsi"/>
          <w:i/>
          <w:iCs/>
          <w:sz w:val="28"/>
          <w:szCs w:val="28"/>
        </w:rPr>
      </w:pPr>
      <w:r w:rsidRPr="00750930">
        <w:rPr>
          <w:rFonts w:asciiTheme="majorHAnsi" w:hAnsiTheme="majorHAnsi" w:cstheme="majorHAnsi"/>
          <w:i/>
          <w:iCs/>
          <w:sz w:val="28"/>
          <w:szCs w:val="28"/>
          <w:lang w:val="es-ES"/>
        </w:rPr>
        <w:t>(Kèm theo Thư mời báo giá ngày      /</w:t>
      </w:r>
      <w:r w:rsidR="0027621D">
        <w:rPr>
          <w:rFonts w:asciiTheme="majorHAnsi" w:hAnsiTheme="majorHAnsi" w:cstheme="majorHAnsi"/>
          <w:i/>
          <w:iCs/>
          <w:sz w:val="28"/>
          <w:szCs w:val="28"/>
          <w:lang w:val="es-ES"/>
        </w:rPr>
        <w:t>7</w:t>
      </w:r>
      <w:r w:rsidRPr="00750930">
        <w:rPr>
          <w:rFonts w:asciiTheme="majorHAnsi" w:hAnsiTheme="majorHAnsi" w:cstheme="majorHAnsi"/>
          <w:i/>
          <w:iCs/>
          <w:sz w:val="28"/>
          <w:szCs w:val="28"/>
          <w:lang w:val="es-ES"/>
        </w:rPr>
        <w:t xml:space="preserve">/2026 </w:t>
      </w:r>
      <w:r w:rsidRPr="00750930">
        <w:rPr>
          <w:rFonts w:asciiTheme="majorHAnsi" w:hAnsiTheme="majorHAnsi" w:cstheme="majorHAnsi"/>
          <w:i/>
          <w:iCs/>
          <w:sz w:val="28"/>
          <w:szCs w:val="28"/>
        </w:rPr>
        <w:t>của Bệnh viện Đa khoa Hà Trung)</w:t>
      </w:r>
    </w:p>
    <w:p w14:paraId="237DD7DE" w14:textId="77777777" w:rsidR="007B38F1" w:rsidRPr="007B38F1" w:rsidRDefault="007B38F1" w:rsidP="00750930">
      <w:pPr>
        <w:spacing w:after="120" w:line="240" w:lineRule="auto"/>
        <w:jc w:val="center"/>
        <w:rPr>
          <w:rFonts w:asciiTheme="majorHAnsi" w:hAnsiTheme="majorHAnsi" w:cstheme="majorHAnsi"/>
          <w:i/>
          <w:iCs/>
          <w:sz w:val="18"/>
          <w:szCs w:val="18"/>
        </w:rPr>
      </w:pPr>
    </w:p>
    <w:tbl>
      <w:tblPr>
        <w:tblW w:w="964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2761"/>
        <w:gridCol w:w="3476"/>
        <w:gridCol w:w="844"/>
        <w:gridCol w:w="849"/>
        <w:gridCol w:w="1142"/>
      </w:tblGrid>
      <w:tr w:rsidR="007B38F1" w:rsidRPr="001321BC" w14:paraId="3D47BEDA" w14:textId="77777777" w:rsidTr="00AD31B9">
        <w:trPr>
          <w:trHeight w:val="50"/>
          <w:tblHeader/>
        </w:trPr>
        <w:tc>
          <w:tcPr>
            <w:tcW w:w="572" w:type="dxa"/>
            <w:vAlign w:val="center"/>
            <w:hideMark/>
          </w:tcPr>
          <w:p w14:paraId="698786F8" w14:textId="77777777" w:rsidR="007B38F1" w:rsidRPr="001321BC" w:rsidRDefault="007B38F1" w:rsidP="00AD31B9">
            <w:pPr>
              <w:jc w:val="center"/>
              <w:rPr>
                <w:rFonts w:ascii="Times New Roman" w:hAnsi="Times New Roman"/>
                <w:b/>
                <w:bCs/>
                <w:color w:val="000000"/>
                <w:sz w:val="24"/>
              </w:rPr>
            </w:pPr>
            <w:r w:rsidRPr="001321BC">
              <w:rPr>
                <w:rFonts w:ascii="Times New Roman" w:hAnsi="Times New Roman"/>
                <w:b/>
                <w:bCs/>
                <w:color w:val="000000"/>
                <w:sz w:val="24"/>
              </w:rPr>
              <w:t>TT</w:t>
            </w:r>
          </w:p>
        </w:tc>
        <w:tc>
          <w:tcPr>
            <w:tcW w:w="2761" w:type="dxa"/>
            <w:vAlign w:val="center"/>
            <w:hideMark/>
          </w:tcPr>
          <w:p w14:paraId="0F51B588" w14:textId="77777777" w:rsidR="007B38F1" w:rsidRPr="001321BC" w:rsidRDefault="007B38F1" w:rsidP="00AD31B9">
            <w:pPr>
              <w:jc w:val="center"/>
              <w:rPr>
                <w:rFonts w:ascii="Times New Roman" w:hAnsi="Times New Roman"/>
                <w:b/>
                <w:bCs/>
                <w:color w:val="000000"/>
                <w:sz w:val="24"/>
              </w:rPr>
            </w:pPr>
            <w:r w:rsidRPr="001321BC">
              <w:rPr>
                <w:rFonts w:ascii="Times New Roman" w:hAnsi="Times New Roman"/>
                <w:b/>
                <w:bCs/>
                <w:color w:val="000000"/>
                <w:sz w:val="24"/>
              </w:rPr>
              <w:t>Danh mục</w:t>
            </w:r>
            <w:r>
              <w:rPr>
                <w:rFonts w:ascii="Times New Roman" w:hAnsi="Times New Roman"/>
                <w:b/>
                <w:bCs/>
                <w:color w:val="000000"/>
                <w:sz w:val="24"/>
              </w:rPr>
              <w:t xml:space="preserve"> </w:t>
            </w:r>
            <w:r w:rsidRPr="001321BC">
              <w:rPr>
                <w:rFonts w:ascii="Times New Roman" w:hAnsi="Times New Roman"/>
                <w:b/>
                <w:bCs/>
                <w:color w:val="000000"/>
                <w:sz w:val="24"/>
              </w:rPr>
              <w:t>hàng hóa</w:t>
            </w:r>
          </w:p>
        </w:tc>
        <w:tc>
          <w:tcPr>
            <w:tcW w:w="3476" w:type="dxa"/>
            <w:vAlign w:val="center"/>
            <w:hideMark/>
          </w:tcPr>
          <w:p w14:paraId="4CADE94A" w14:textId="77777777" w:rsidR="007B38F1" w:rsidRPr="001321BC" w:rsidRDefault="007B38F1" w:rsidP="00AD31B9">
            <w:pPr>
              <w:jc w:val="center"/>
              <w:rPr>
                <w:rFonts w:ascii="Times New Roman" w:hAnsi="Times New Roman"/>
                <w:b/>
                <w:bCs/>
                <w:color w:val="000000"/>
              </w:rPr>
            </w:pPr>
            <w:r>
              <w:rPr>
                <w:rFonts w:ascii="Times New Roman" w:hAnsi="Times New Roman"/>
                <w:b/>
                <w:bCs/>
                <w:color w:val="000000"/>
              </w:rPr>
              <w:t>Thông số kỹ thuật</w:t>
            </w:r>
          </w:p>
        </w:tc>
        <w:tc>
          <w:tcPr>
            <w:tcW w:w="844" w:type="dxa"/>
            <w:vAlign w:val="center"/>
          </w:tcPr>
          <w:p w14:paraId="46DB8F47" w14:textId="77777777" w:rsidR="007B38F1" w:rsidRPr="001321BC" w:rsidRDefault="007B38F1" w:rsidP="00AD31B9">
            <w:pPr>
              <w:jc w:val="center"/>
              <w:rPr>
                <w:rFonts w:ascii="Times New Roman" w:hAnsi="Times New Roman"/>
                <w:b/>
                <w:bCs/>
                <w:color w:val="000000"/>
              </w:rPr>
            </w:pPr>
            <w:r w:rsidRPr="001321BC">
              <w:rPr>
                <w:rFonts w:ascii="Times New Roman" w:hAnsi="Times New Roman"/>
                <w:b/>
                <w:bCs/>
                <w:color w:val="000000"/>
              </w:rPr>
              <w:t>ĐVT</w:t>
            </w:r>
          </w:p>
        </w:tc>
        <w:tc>
          <w:tcPr>
            <w:tcW w:w="849" w:type="dxa"/>
            <w:vAlign w:val="center"/>
            <w:hideMark/>
          </w:tcPr>
          <w:p w14:paraId="70147700" w14:textId="77777777" w:rsidR="007B38F1" w:rsidRPr="001321BC" w:rsidRDefault="007B38F1" w:rsidP="00AD31B9">
            <w:pPr>
              <w:spacing w:before="60" w:after="60"/>
              <w:jc w:val="center"/>
              <w:rPr>
                <w:rFonts w:ascii="Times New Roman" w:hAnsi="Times New Roman"/>
                <w:b/>
                <w:bCs/>
                <w:color w:val="000000"/>
                <w:sz w:val="24"/>
              </w:rPr>
            </w:pPr>
            <w:r w:rsidRPr="001321BC">
              <w:rPr>
                <w:rFonts w:ascii="Times New Roman" w:hAnsi="Times New Roman"/>
                <w:b/>
                <w:bCs/>
                <w:color w:val="000000"/>
                <w:sz w:val="24"/>
              </w:rPr>
              <w:t>Số lượng</w:t>
            </w:r>
          </w:p>
        </w:tc>
        <w:tc>
          <w:tcPr>
            <w:tcW w:w="1142" w:type="dxa"/>
            <w:vAlign w:val="center"/>
            <w:hideMark/>
          </w:tcPr>
          <w:p w14:paraId="5C261D88" w14:textId="77777777" w:rsidR="007B38F1" w:rsidRPr="001321BC" w:rsidRDefault="007B38F1" w:rsidP="00AD31B9">
            <w:pPr>
              <w:jc w:val="center"/>
              <w:rPr>
                <w:rFonts w:ascii="Times New Roman" w:hAnsi="Times New Roman"/>
                <w:b/>
                <w:bCs/>
                <w:color w:val="000000"/>
                <w:sz w:val="24"/>
              </w:rPr>
            </w:pPr>
            <w:r w:rsidRPr="001321BC">
              <w:rPr>
                <w:rFonts w:ascii="Times New Roman" w:hAnsi="Times New Roman"/>
                <w:b/>
                <w:bCs/>
                <w:color w:val="000000"/>
                <w:sz w:val="24"/>
              </w:rPr>
              <w:t>Ghi chú</w:t>
            </w:r>
          </w:p>
        </w:tc>
      </w:tr>
      <w:tr w:rsidR="007B38F1" w:rsidRPr="001321BC" w14:paraId="2255A0A1" w14:textId="77777777" w:rsidTr="00932F7C">
        <w:trPr>
          <w:trHeight w:val="375"/>
        </w:trPr>
        <w:tc>
          <w:tcPr>
            <w:tcW w:w="572" w:type="dxa"/>
            <w:vAlign w:val="center"/>
            <w:hideMark/>
          </w:tcPr>
          <w:p w14:paraId="04717FE0" w14:textId="77777777" w:rsidR="007B38F1" w:rsidRPr="001321BC" w:rsidRDefault="007B38F1" w:rsidP="00AD31B9">
            <w:pPr>
              <w:jc w:val="center"/>
              <w:rPr>
                <w:rFonts w:ascii="Times New Roman" w:hAnsi="Times New Roman"/>
                <w:color w:val="000000"/>
                <w:sz w:val="24"/>
              </w:rPr>
            </w:pPr>
            <w:r>
              <w:rPr>
                <w:rFonts w:ascii="Times New Roman" w:hAnsi="Times New Roman"/>
                <w:color w:val="000000"/>
                <w:sz w:val="24"/>
              </w:rPr>
              <w:t>1</w:t>
            </w:r>
          </w:p>
        </w:tc>
        <w:tc>
          <w:tcPr>
            <w:tcW w:w="2761" w:type="dxa"/>
            <w:vAlign w:val="center"/>
            <w:hideMark/>
          </w:tcPr>
          <w:p w14:paraId="11435D37" w14:textId="06560BCA" w:rsidR="007B38F1" w:rsidRPr="005D244A" w:rsidRDefault="007B38F1" w:rsidP="00AD31B9">
            <w:pPr>
              <w:rPr>
                <w:rFonts w:ascii="Times New Roman" w:hAnsi="Times New Roman"/>
                <w:color w:val="000000"/>
                <w:sz w:val="26"/>
                <w:szCs w:val="26"/>
              </w:rPr>
            </w:pPr>
            <w:r>
              <w:rPr>
                <w:rFonts w:ascii="Times New Roman" w:hAnsi="Times New Roman"/>
                <w:color w:val="000000"/>
                <w:sz w:val="26"/>
                <w:szCs w:val="26"/>
              </w:rPr>
              <w:t xml:space="preserve">Ghế công viên </w:t>
            </w:r>
            <w:r w:rsidR="007E1A12">
              <w:rPr>
                <w:rFonts w:ascii="Times New Roman" w:hAnsi="Times New Roman"/>
                <w:color w:val="000000"/>
                <w:sz w:val="26"/>
                <w:szCs w:val="26"/>
              </w:rPr>
              <w:t>sân vườn</w:t>
            </w:r>
          </w:p>
        </w:tc>
        <w:tc>
          <w:tcPr>
            <w:tcW w:w="3476" w:type="dxa"/>
            <w:vAlign w:val="center"/>
            <w:hideMark/>
          </w:tcPr>
          <w:p w14:paraId="0FCE9E85" w14:textId="77777777" w:rsidR="007E1A12" w:rsidRPr="004923C8" w:rsidRDefault="007B38F1" w:rsidP="007E1A12">
            <w:pPr>
              <w:spacing w:before="120"/>
              <w:rPr>
                <w:rFonts w:ascii="Times New Roman" w:hAnsi="Times New Roman"/>
                <w:bCs/>
              </w:rPr>
            </w:pPr>
            <w:r w:rsidRPr="00932F7C">
              <w:rPr>
                <w:rFonts w:ascii="Times New Roman" w:hAnsi="Times New Roman"/>
                <w:bCs/>
                <w:i/>
                <w:spacing w:val="-16"/>
                <w:sz w:val="24"/>
              </w:rPr>
              <w:t xml:space="preserve">- </w:t>
            </w:r>
            <w:r w:rsidR="007E1A12" w:rsidRPr="004923C8">
              <w:rPr>
                <w:rFonts w:ascii="Times New Roman" w:hAnsi="Times New Roman"/>
                <w:bCs/>
                <w:i/>
              </w:rPr>
              <w:t>Hãng, xuất xứ:</w:t>
            </w:r>
            <w:r w:rsidR="007E1A12" w:rsidRPr="004923C8">
              <w:rPr>
                <w:rFonts w:ascii="Times New Roman" w:hAnsi="Times New Roman"/>
                <w:bCs/>
              </w:rPr>
              <w:t xml:space="preserve"> Công ty TNHH Đúc Kim loại - Cơ khí và Thương mại, Việt Nam.</w:t>
            </w:r>
          </w:p>
          <w:p w14:paraId="04A40579" w14:textId="77777777" w:rsidR="007E1A12" w:rsidRPr="004923C8" w:rsidRDefault="007E1A12" w:rsidP="007E1A12">
            <w:pPr>
              <w:rPr>
                <w:rFonts w:ascii="Times New Roman" w:hAnsi="Times New Roman"/>
                <w:bCs/>
              </w:rPr>
            </w:pPr>
            <w:r w:rsidRPr="004923C8">
              <w:rPr>
                <w:rFonts w:ascii="Times New Roman" w:hAnsi="Times New Roman"/>
                <w:bCs/>
                <w:i/>
              </w:rPr>
              <w:t>- Mã sản phẩm:</w:t>
            </w:r>
            <w:r w:rsidRPr="004923C8">
              <w:rPr>
                <w:rFonts w:ascii="Times New Roman" w:hAnsi="Times New Roman"/>
                <w:bCs/>
              </w:rPr>
              <w:t xml:space="preserve"> </w:t>
            </w:r>
            <w:proofErr w:type="gramStart"/>
            <w:r w:rsidRPr="004923C8">
              <w:rPr>
                <w:rFonts w:ascii="Times New Roman" w:hAnsi="Times New Roman"/>
                <w:bCs/>
              </w:rPr>
              <w:t>KSU:GCV</w:t>
            </w:r>
            <w:proofErr w:type="gramEnd"/>
            <w:r w:rsidRPr="004923C8">
              <w:rPr>
                <w:rFonts w:ascii="Times New Roman" w:hAnsi="Times New Roman"/>
                <w:bCs/>
              </w:rPr>
              <w:t>-00026</w:t>
            </w:r>
          </w:p>
          <w:p w14:paraId="2372AC6E" w14:textId="77777777" w:rsidR="007E1A12" w:rsidRPr="004923C8" w:rsidRDefault="007E1A12" w:rsidP="007E1A12">
            <w:pPr>
              <w:rPr>
                <w:rFonts w:ascii="Times New Roman" w:hAnsi="Times New Roman"/>
                <w:bCs/>
                <w:i/>
              </w:rPr>
            </w:pPr>
            <w:r w:rsidRPr="004923C8">
              <w:rPr>
                <w:rFonts w:ascii="Times New Roman" w:hAnsi="Times New Roman"/>
                <w:bCs/>
                <w:i/>
              </w:rPr>
              <w:t>- Thông số kỹ thuật:</w:t>
            </w:r>
          </w:p>
          <w:p w14:paraId="1D8B4448" w14:textId="2C2A777B" w:rsidR="007E1A12" w:rsidRPr="004923C8" w:rsidRDefault="007E1A12" w:rsidP="007E1A12">
            <w:pPr>
              <w:rPr>
                <w:rFonts w:ascii="Times New Roman" w:hAnsi="Times New Roman"/>
                <w:bCs/>
              </w:rPr>
            </w:pPr>
            <w:r w:rsidRPr="004923C8">
              <w:rPr>
                <w:rFonts w:ascii="Times New Roman" w:hAnsi="Times New Roman"/>
                <w:bCs/>
              </w:rPr>
              <w:t>Kiểu dáng: Ghế có kiểu băng dài.</w:t>
            </w:r>
            <w:r>
              <w:rPr>
                <w:rFonts w:ascii="Times New Roman" w:hAnsi="Times New Roman"/>
                <w:bCs/>
              </w:rPr>
              <w:t xml:space="preserve"> </w:t>
            </w:r>
            <w:r w:rsidRPr="004923C8">
              <w:rPr>
                <w:rFonts w:ascii="Times New Roman" w:hAnsi="Times New Roman"/>
                <w:bCs/>
              </w:rPr>
              <w:t>Chất liệu: Chân ghế bằng gang đúc nguyên khối, phủ sơn chống gỉ và sơn tĩnh điện màu đen. Nan ghế bằng gỗ Lim Nam Phi được làm sạch, nhẵn và sơn PU màu cánh gián già. Ghế được thiết kế 12 nan, trong đó 1 nan trên cùng và 1 nan dưới cùng R75x Dày25 mm, 10 nan còn lại kích thước R60x Dày25 mm. Hai đầu nan ghế được vít chặt vào chân ghế bằng 24 bulong mũ tròn mạ kẽm, được sơn tĩnh điện màu đen.</w:t>
            </w:r>
          </w:p>
          <w:p w14:paraId="0688B69C" w14:textId="02C743FF" w:rsidR="007B38F1" w:rsidRPr="00733407" w:rsidRDefault="007E1A12" w:rsidP="007E1A12">
            <w:pPr>
              <w:rPr>
                <w:rFonts w:ascii="Times New Roman" w:hAnsi="Times New Roman"/>
                <w:color w:val="000000"/>
                <w:sz w:val="24"/>
              </w:rPr>
            </w:pPr>
            <w:r w:rsidRPr="004923C8">
              <w:rPr>
                <w:rFonts w:ascii="Times New Roman" w:hAnsi="Times New Roman"/>
              </w:rPr>
              <w:t>Kích thước: Dài 1800mm x rộng 810 x cao 830mm.</w:t>
            </w:r>
          </w:p>
        </w:tc>
        <w:tc>
          <w:tcPr>
            <w:tcW w:w="844" w:type="dxa"/>
            <w:vAlign w:val="center"/>
          </w:tcPr>
          <w:p w14:paraId="45D22436" w14:textId="77777777" w:rsidR="007B38F1" w:rsidRPr="001321BC" w:rsidRDefault="007B38F1" w:rsidP="00AD31B9">
            <w:pPr>
              <w:jc w:val="center"/>
              <w:rPr>
                <w:rFonts w:ascii="Times New Roman" w:hAnsi="Times New Roman"/>
                <w:color w:val="000000"/>
                <w:sz w:val="24"/>
              </w:rPr>
            </w:pPr>
            <w:r w:rsidRPr="001321BC">
              <w:rPr>
                <w:rFonts w:ascii="Times New Roman" w:hAnsi="Times New Roman"/>
                <w:color w:val="000000"/>
                <w:sz w:val="24"/>
              </w:rPr>
              <w:t>Cái</w:t>
            </w:r>
          </w:p>
        </w:tc>
        <w:tc>
          <w:tcPr>
            <w:tcW w:w="849" w:type="dxa"/>
            <w:vAlign w:val="center"/>
            <w:hideMark/>
          </w:tcPr>
          <w:p w14:paraId="29C40588" w14:textId="77777777" w:rsidR="007B38F1" w:rsidRPr="001321BC" w:rsidRDefault="007B38F1" w:rsidP="00AD31B9">
            <w:pPr>
              <w:jc w:val="center"/>
              <w:rPr>
                <w:rFonts w:ascii="Times New Roman" w:hAnsi="Times New Roman"/>
                <w:color w:val="000000"/>
                <w:sz w:val="23"/>
                <w:szCs w:val="23"/>
              </w:rPr>
            </w:pPr>
            <w:r>
              <w:rPr>
                <w:rFonts w:ascii="Times New Roman" w:hAnsi="Times New Roman"/>
                <w:color w:val="000000"/>
                <w:sz w:val="23"/>
                <w:szCs w:val="23"/>
              </w:rPr>
              <w:t>10</w:t>
            </w:r>
          </w:p>
        </w:tc>
        <w:tc>
          <w:tcPr>
            <w:tcW w:w="1142" w:type="dxa"/>
            <w:vAlign w:val="center"/>
            <w:hideMark/>
          </w:tcPr>
          <w:p w14:paraId="60150B0B" w14:textId="77777777" w:rsidR="007B38F1" w:rsidRPr="001321BC" w:rsidRDefault="007B38F1" w:rsidP="00AD31B9">
            <w:pPr>
              <w:rPr>
                <w:rFonts w:ascii="Times New Roman" w:hAnsi="Times New Roman"/>
                <w:color w:val="000000"/>
                <w:sz w:val="16"/>
                <w:szCs w:val="16"/>
              </w:rPr>
            </w:pPr>
          </w:p>
        </w:tc>
      </w:tr>
      <w:tr w:rsidR="007B38F1" w:rsidRPr="001321BC" w14:paraId="2E3D3AB2" w14:textId="77777777" w:rsidTr="00AD31B9">
        <w:trPr>
          <w:trHeight w:val="480"/>
        </w:trPr>
        <w:tc>
          <w:tcPr>
            <w:tcW w:w="572" w:type="dxa"/>
            <w:vAlign w:val="center"/>
            <w:hideMark/>
          </w:tcPr>
          <w:p w14:paraId="4A000F16" w14:textId="77777777" w:rsidR="007B38F1" w:rsidRDefault="007B38F1" w:rsidP="00AD31B9">
            <w:pPr>
              <w:jc w:val="center"/>
              <w:rPr>
                <w:rFonts w:ascii="Times New Roman" w:hAnsi="Times New Roman"/>
                <w:color w:val="000000"/>
                <w:sz w:val="24"/>
              </w:rPr>
            </w:pPr>
          </w:p>
        </w:tc>
        <w:tc>
          <w:tcPr>
            <w:tcW w:w="6237" w:type="dxa"/>
            <w:gridSpan w:val="2"/>
            <w:vAlign w:val="center"/>
            <w:hideMark/>
          </w:tcPr>
          <w:p w14:paraId="7F4FAD95" w14:textId="77777777" w:rsidR="007B38F1" w:rsidRDefault="007B38F1" w:rsidP="00AD31B9">
            <w:pPr>
              <w:jc w:val="center"/>
              <w:rPr>
                <w:rFonts w:ascii="Times New Roman" w:hAnsi="Times New Roman"/>
                <w:color w:val="000000"/>
                <w:sz w:val="24"/>
              </w:rPr>
            </w:pPr>
            <w:r w:rsidRPr="00BD4EFE">
              <w:rPr>
                <w:rFonts w:ascii="Times New Roman" w:hAnsi="Times New Roman"/>
                <w:b/>
                <w:color w:val="000000"/>
                <w:sz w:val="26"/>
                <w:szCs w:val="26"/>
              </w:rPr>
              <w:t>Tổng: 0</w:t>
            </w:r>
            <w:r>
              <w:rPr>
                <w:rFonts w:ascii="Times New Roman" w:hAnsi="Times New Roman"/>
                <w:b/>
                <w:color w:val="000000"/>
                <w:sz w:val="26"/>
                <w:szCs w:val="26"/>
              </w:rPr>
              <w:t>1</w:t>
            </w:r>
            <w:r w:rsidRPr="00BD4EFE">
              <w:rPr>
                <w:rFonts w:ascii="Times New Roman" w:hAnsi="Times New Roman"/>
                <w:b/>
                <w:color w:val="000000"/>
                <w:sz w:val="26"/>
                <w:szCs w:val="26"/>
              </w:rPr>
              <w:t xml:space="preserve"> khoản./.</w:t>
            </w:r>
          </w:p>
        </w:tc>
        <w:tc>
          <w:tcPr>
            <w:tcW w:w="844" w:type="dxa"/>
          </w:tcPr>
          <w:p w14:paraId="2EC3313B" w14:textId="77777777" w:rsidR="007B38F1" w:rsidRDefault="007B38F1" w:rsidP="00AD31B9">
            <w:pPr>
              <w:jc w:val="center"/>
              <w:rPr>
                <w:rFonts w:ascii="Times New Roman" w:hAnsi="Times New Roman"/>
                <w:color w:val="000000"/>
                <w:sz w:val="23"/>
                <w:szCs w:val="23"/>
              </w:rPr>
            </w:pPr>
          </w:p>
        </w:tc>
        <w:tc>
          <w:tcPr>
            <w:tcW w:w="849" w:type="dxa"/>
            <w:vAlign w:val="center"/>
            <w:hideMark/>
          </w:tcPr>
          <w:p w14:paraId="114460E7" w14:textId="77777777" w:rsidR="007B38F1" w:rsidRDefault="007B38F1" w:rsidP="00AD31B9">
            <w:pPr>
              <w:jc w:val="center"/>
              <w:rPr>
                <w:rFonts w:ascii="Times New Roman" w:hAnsi="Times New Roman"/>
                <w:color w:val="000000"/>
                <w:sz w:val="23"/>
                <w:szCs w:val="23"/>
              </w:rPr>
            </w:pPr>
          </w:p>
        </w:tc>
        <w:tc>
          <w:tcPr>
            <w:tcW w:w="1142" w:type="dxa"/>
            <w:vAlign w:val="center"/>
            <w:hideMark/>
          </w:tcPr>
          <w:p w14:paraId="074647CD" w14:textId="77777777" w:rsidR="007B38F1" w:rsidRDefault="007B38F1" w:rsidP="00AD31B9">
            <w:pPr>
              <w:rPr>
                <w:rFonts w:ascii="Times New Roman" w:hAnsi="Times New Roman"/>
                <w:color w:val="000000"/>
                <w:sz w:val="16"/>
                <w:szCs w:val="16"/>
              </w:rPr>
            </w:pPr>
          </w:p>
        </w:tc>
      </w:tr>
    </w:tbl>
    <w:p w14:paraId="41A83867" w14:textId="77777777" w:rsidR="00521196" w:rsidRDefault="00521196" w:rsidP="00C41AE0">
      <w:pPr>
        <w:spacing w:after="0" w:line="288" w:lineRule="auto"/>
        <w:jc w:val="center"/>
        <w:rPr>
          <w:rFonts w:ascii="Times New Roman" w:hAnsi="Times New Roman"/>
          <w:b/>
          <w:bCs/>
          <w:sz w:val="26"/>
          <w:szCs w:val="26"/>
        </w:rPr>
      </w:pPr>
    </w:p>
    <w:p w14:paraId="2025E329" w14:textId="5B4F1AD6" w:rsidR="00521196" w:rsidRDefault="004B1CFE" w:rsidP="00C41AE0">
      <w:pPr>
        <w:spacing w:after="0" w:line="288" w:lineRule="auto"/>
        <w:jc w:val="center"/>
        <w:rPr>
          <w:rFonts w:ascii="Times New Roman" w:hAnsi="Times New Roman"/>
          <w:b/>
          <w:bCs/>
          <w:sz w:val="26"/>
          <w:szCs w:val="26"/>
        </w:rPr>
      </w:pPr>
      <w:r w:rsidRPr="004B1CFE">
        <w:rPr>
          <w:rFonts w:ascii="Times New Roman" w:hAnsi="Times New Roman"/>
          <w:i/>
          <w:iCs/>
          <w:sz w:val="28"/>
          <w:szCs w:val="28"/>
        </w:rPr>
        <w:t>Giá trên đã bao gồm thuế VAT, chí phí lắp đặt và các chi phí khác liên quan</w:t>
      </w:r>
      <w:r w:rsidR="00D56A0D">
        <w:rPr>
          <w:rFonts w:ascii="Times New Roman" w:hAnsi="Times New Roman"/>
          <w:i/>
          <w:iCs/>
          <w:sz w:val="28"/>
          <w:szCs w:val="28"/>
        </w:rPr>
        <w:t>.</w:t>
      </w:r>
    </w:p>
    <w:sectPr w:rsidR="00521196" w:rsidSect="00D56A0D">
      <w:headerReference w:type="default" r:id="rId7"/>
      <w:pgSz w:w="11907" w:h="16840" w:code="9"/>
      <w:pgMar w:top="1134" w:right="1134" w:bottom="1134" w:left="1701" w:header="561"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C43A2" w14:textId="77777777" w:rsidR="00C31F00" w:rsidRDefault="00C31F00">
      <w:pPr>
        <w:spacing w:after="0" w:line="240" w:lineRule="auto"/>
      </w:pPr>
      <w:r>
        <w:separator/>
      </w:r>
    </w:p>
  </w:endnote>
  <w:endnote w:type="continuationSeparator" w:id="0">
    <w:p w14:paraId="37CF3170" w14:textId="77777777" w:rsidR="00C31F00" w:rsidRDefault="00C31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D719C" w14:textId="77777777" w:rsidR="00C31F00" w:rsidRDefault="00C31F00">
      <w:pPr>
        <w:spacing w:after="0" w:line="240" w:lineRule="auto"/>
      </w:pPr>
      <w:r>
        <w:separator/>
      </w:r>
    </w:p>
  </w:footnote>
  <w:footnote w:type="continuationSeparator" w:id="0">
    <w:p w14:paraId="7E8D0944" w14:textId="77777777" w:rsidR="00C31F00" w:rsidRDefault="00C31F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1816774"/>
      <w:docPartObj>
        <w:docPartGallery w:val="Page Numbers (Top of Page)"/>
        <w:docPartUnique/>
      </w:docPartObj>
    </w:sdtPr>
    <w:sdtEndPr>
      <w:rPr>
        <w:rFonts w:asciiTheme="majorHAnsi" w:hAnsiTheme="majorHAnsi" w:cstheme="majorHAnsi"/>
        <w:noProof/>
        <w:sz w:val="28"/>
        <w:szCs w:val="28"/>
      </w:rPr>
    </w:sdtEndPr>
    <w:sdtContent>
      <w:p w14:paraId="39281F96" w14:textId="77777777" w:rsidR="00962EA5" w:rsidRPr="00AD328E" w:rsidRDefault="00C31F00">
        <w:pPr>
          <w:pStyle w:val="Header"/>
          <w:jc w:val="center"/>
          <w:rPr>
            <w:rFonts w:asciiTheme="majorHAnsi" w:hAnsiTheme="majorHAnsi" w:cstheme="majorHAnsi"/>
            <w:sz w:val="28"/>
            <w:szCs w:val="28"/>
          </w:rPr>
        </w:pPr>
        <w:r w:rsidRPr="00AD328E">
          <w:rPr>
            <w:rFonts w:asciiTheme="majorHAnsi" w:hAnsiTheme="majorHAnsi" w:cstheme="majorHAnsi"/>
            <w:sz w:val="28"/>
            <w:szCs w:val="28"/>
          </w:rPr>
          <w:fldChar w:fldCharType="begin"/>
        </w:r>
        <w:r w:rsidRPr="00AD328E">
          <w:rPr>
            <w:rFonts w:asciiTheme="majorHAnsi" w:hAnsiTheme="majorHAnsi" w:cstheme="majorHAnsi"/>
            <w:sz w:val="28"/>
            <w:szCs w:val="28"/>
          </w:rPr>
          <w:instrText xml:space="preserve"> PAGE   \* MERGEFORMAT </w:instrText>
        </w:r>
        <w:r w:rsidRPr="00AD328E">
          <w:rPr>
            <w:rFonts w:asciiTheme="majorHAnsi" w:hAnsiTheme="majorHAnsi" w:cstheme="majorHAnsi"/>
            <w:sz w:val="28"/>
            <w:szCs w:val="28"/>
          </w:rPr>
          <w:fldChar w:fldCharType="separate"/>
        </w:r>
        <w:r w:rsidRPr="00AD328E">
          <w:rPr>
            <w:rFonts w:asciiTheme="majorHAnsi" w:hAnsiTheme="majorHAnsi" w:cstheme="majorHAnsi"/>
            <w:noProof/>
            <w:sz w:val="28"/>
            <w:szCs w:val="28"/>
          </w:rPr>
          <w:t>2</w:t>
        </w:r>
        <w:r w:rsidRPr="00AD328E">
          <w:rPr>
            <w:rFonts w:asciiTheme="majorHAnsi" w:hAnsiTheme="majorHAnsi" w:cstheme="majorHAnsi"/>
            <w:noProof/>
            <w:sz w:val="28"/>
            <w:szCs w:val="28"/>
          </w:rPr>
          <w:fldChar w:fldCharType="end"/>
        </w:r>
      </w:p>
    </w:sdtContent>
  </w:sdt>
  <w:p w14:paraId="535085F2" w14:textId="77777777" w:rsidR="00962EA5" w:rsidRDefault="00962E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1732"/>
    <w:multiLevelType w:val="hybridMultilevel"/>
    <w:tmpl w:val="3ED011A0"/>
    <w:lvl w:ilvl="0" w:tplc="54A25CDE">
      <w:start w:val="2"/>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7222A1"/>
    <w:multiLevelType w:val="hybridMultilevel"/>
    <w:tmpl w:val="34003FFC"/>
    <w:lvl w:ilvl="0" w:tplc="92AC470E">
      <w:start w:val="3"/>
      <w:numFmt w:val="bullet"/>
      <w:lvlText w:val="-"/>
      <w:lvlJc w:val="left"/>
      <w:pPr>
        <w:ind w:left="1080" w:hanging="360"/>
      </w:pPr>
      <w:rPr>
        <w:rFonts w:ascii="Times New Roman" w:eastAsia="Times New Roman" w:hAnsi="Times New Roman" w:cs="Times New Roman" w:hint="default"/>
        <w:color w:val="auto"/>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 w15:restartNumberingAfterBreak="0">
    <w:nsid w:val="18606056"/>
    <w:multiLevelType w:val="hybridMultilevel"/>
    <w:tmpl w:val="10A2684A"/>
    <w:lvl w:ilvl="0" w:tplc="4374217C">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1D631812"/>
    <w:multiLevelType w:val="hybridMultilevel"/>
    <w:tmpl w:val="BF56C9E2"/>
    <w:lvl w:ilvl="0" w:tplc="A58A3668">
      <w:start w:val="3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26483F"/>
    <w:multiLevelType w:val="hybridMultilevel"/>
    <w:tmpl w:val="0A4C6F38"/>
    <w:lvl w:ilvl="0" w:tplc="330CA2A4">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5" w15:restartNumberingAfterBreak="0">
    <w:nsid w:val="21335072"/>
    <w:multiLevelType w:val="hybridMultilevel"/>
    <w:tmpl w:val="5240E3DE"/>
    <w:lvl w:ilvl="0" w:tplc="71D6B15A">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2A4F52C9"/>
    <w:multiLevelType w:val="hybridMultilevel"/>
    <w:tmpl w:val="B6462A20"/>
    <w:lvl w:ilvl="0" w:tplc="B6B25BDE">
      <w:start w:val="5"/>
      <w:numFmt w:val="bullet"/>
      <w:lvlText w:val="-"/>
      <w:lvlJc w:val="left"/>
      <w:pPr>
        <w:ind w:left="389" w:hanging="360"/>
      </w:pPr>
      <w:rPr>
        <w:rFonts w:ascii="Times New Roman" w:eastAsia="Calibri" w:hAnsi="Times New Roman" w:cs="Times New Roman" w:hint="default"/>
      </w:rPr>
    </w:lvl>
    <w:lvl w:ilvl="1" w:tplc="04090003" w:tentative="1">
      <w:start w:val="1"/>
      <w:numFmt w:val="bullet"/>
      <w:lvlText w:val="o"/>
      <w:lvlJc w:val="left"/>
      <w:pPr>
        <w:ind w:left="1109" w:hanging="360"/>
      </w:pPr>
      <w:rPr>
        <w:rFonts w:ascii="Courier New" w:hAnsi="Courier New" w:cs="Courier New" w:hint="default"/>
      </w:rPr>
    </w:lvl>
    <w:lvl w:ilvl="2" w:tplc="04090005" w:tentative="1">
      <w:start w:val="1"/>
      <w:numFmt w:val="bullet"/>
      <w:lvlText w:val=""/>
      <w:lvlJc w:val="left"/>
      <w:pPr>
        <w:ind w:left="1829" w:hanging="360"/>
      </w:pPr>
      <w:rPr>
        <w:rFonts w:ascii="Wingdings" w:hAnsi="Wingdings" w:hint="default"/>
      </w:rPr>
    </w:lvl>
    <w:lvl w:ilvl="3" w:tplc="04090001" w:tentative="1">
      <w:start w:val="1"/>
      <w:numFmt w:val="bullet"/>
      <w:lvlText w:val=""/>
      <w:lvlJc w:val="left"/>
      <w:pPr>
        <w:ind w:left="2549" w:hanging="360"/>
      </w:pPr>
      <w:rPr>
        <w:rFonts w:ascii="Symbol" w:hAnsi="Symbol" w:hint="default"/>
      </w:rPr>
    </w:lvl>
    <w:lvl w:ilvl="4" w:tplc="04090003" w:tentative="1">
      <w:start w:val="1"/>
      <w:numFmt w:val="bullet"/>
      <w:lvlText w:val="o"/>
      <w:lvlJc w:val="left"/>
      <w:pPr>
        <w:ind w:left="3269" w:hanging="360"/>
      </w:pPr>
      <w:rPr>
        <w:rFonts w:ascii="Courier New" w:hAnsi="Courier New" w:cs="Courier New" w:hint="default"/>
      </w:rPr>
    </w:lvl>
    <w:lvl w:ilvl="5" w:tplc="04090005" w:tentative="1">
      <w:start w:val="1"/>
      <w:numFmt w:val="bullet"/>
      <w:lvlText w:val=""/>
      <w:lvlJc w:val="left"/>
      <w:pPr>
        <w:ind w:left="3989" w:hanging="360"/>
      </w:pPr>
      <w:rPr>
        <w:rFonts w:ascii="Wingdings" w:hAnsi="Wingdings" w:hint="default"/>
      </w:rPr>
    </w:lvl>
    <w:lvl w:ilvl="6" w:tplc="04090001" w:tentative="1">
      <w:start w:val="1"/>
      <w:numFmt w:val="bullet"/>
      <w:lvlText w:val=""/>
      <w:lvlJc w:val="left"/>
      <w:pPr>
        <w:ind w:left="4709" w:hanging="360"/>
      </w:pPr>
      <w:rPr>
        <w:rFonts w:ascii="Symbol" w:hAnsi="Symbol" w:hint="default"/>
      </w:rPr>
    </w:lvl>
    <w:lvl w:ilvl="7" w:tplc="04090003" w:tentative="1">
      <w:start w:val="1"/>
      <w:numFmt w:val="bullet"/>
      <w:lvlText w:val="o"/>
      <w:lvlJc w:val="left"/>
      <w:pPr>
        <w:ind w:left="5429" w:hanging="360"/>
      </w:pPr>
      <w:rPr>
        <w:rFonts w:ascii="Courier New" w:hAnsi="Courier New" w:cs="Courier New" w:hint="default"/>
      </w:rPr>
    </w:lvl>
    <w:lvl w:ilvl="8" w:tplc="04090005" w:tentative="1">
      <w:start w:val="1"/>
      <w:numFmt w:val="bullet"/>
      <w:lvlText w:val=""/>
      <w:lvlJc w:val="left"/>
      <w:pPr>
        <w:ind w:left="6149" w:hanging="360"/>
      </w:pPr>
      <w:rPr>
        <w:rFonts w:ascii="Wingdings" w:hAnsi="Wingdings" w:hint="default"/>
      </w:rPr>
    </w:lvl>
  </w:abstractNum>
  <w:abstractNum w:abstractNumId="7" w15:restartNumberingAfterBreak="0">
    <w:nsid w:val="2DFF38D6"/>
    <w:multiLevelType w:val="hybridMultilevel"/>
    <w:tmpl w:val="52EEDD06"/>
    <w:lvl w:ilvl="0" w:tplc="E85A6AD8">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4BD8087E">
      <w:numFmt w:val="bullet"/>
      <w:lvlText w:val="•"/>
      <w:lvlJc w:val="left"/>
      <w:pPr>
        <w:ind w:left="703" w:hanging="164"/>
      </w:pPr>
      <w:rPr>
        <w:rFonts w:hint="default"/>
        <w:lang w:val="vi" w:eastAsia="en-US" w:bidi="ar-SA"/>
      </w:rPr>
    </w:lvl>
    <w:lvl w:ilvl="2" w:tplc="41DE59CE">
      <w:numFmt w:val="bullet"/>
      <w:lvlText w:val="•"/>
      <w:lvlJc w:val="left"/>
      <w:pPr>
        <w:ind w:left="1127" w:hanging="164"/>
      </w:pPr>
      <w:rPr>
        <w:rFonts w:hint="default"/>
        <w:lang w:val="vi" w:eastAsia="en-US" w:bidi="ar-SA"/>
      </w:rPr>
    </w:lvl>
    <w:lvl w:ilvl="3" w:tplc="88326A44">
      <w:numFmt w:val="bullet"/>
      <w:lvlText w:val="•"/>
      <w:lvlJc w:val="left"/>
      <w:pPr>
        <w:ind w:left="1551" w:hanging="164"/>
      </w:pPr>
      <w:rPr>
        <w:rFonts w:hint="default"/>
        <w:lang w:val="vi" w:eastAsia="en-US" w:bidi="ar-SA"/>
      </w:rPr>
    </w:lvl>
    <w:lvl w:ilvl="4" w:tplc="152C8DF6">
      <w:numFmt w:val="bullet"/>
      <w:lvlText w:val="•"/>
      <w:lvlJc w:val="left"/>
      <w:pPr>
        <w:ind w:left="1975" w:hanging="164"/>
      </w:pPr>
      <w:rPr>
        <w:rFonts w:hint="default"/>
        <w:lang w:val="vi" w:eastAsia="en-US" w:bidi="ar-SA"/>
      </w:rPr>
    </w:lvl>
    <w:lvl w:ilvl="5" w:tplc="ABA8DF30">
      <w:numFmt w:val="bullet"/>
      <w:lvlText w:val="•"/>
      <w:lvlJc w:val="left"/>
      <w:pPr>
        <w:ind w:left="2399" w:hanging="164"/>
      </w:pPr>
      <w:rPr>
        <w:rFonts w:hint="default"/>
        <w:lang w:val="vi" w:eastAsia="en-US" w:bidi="ar-SA"/>
      </w:rPr>
    </w:lvl>
    <w:lvl w:ilvl="6" w:tplc="B6AEC2F6">
      <w:numFmt w:val="bullet"/>
      <w:lvlText w:val="•"/>
      <w:lvlJc w:val="left"/>
      <w:pPr>
        <w:ind w:left="2823" w:hanging="164"/>
      </w:pPr>
      <w:rPr>
        <w:rFonts w:hint="default"/>
        <w:lang w:val="vi" w:eastAsia="en-US" w:bidi="ar-SA"/>
      </w:rPr>
    </w:lvl>
    <w:lvl w:ilvl="7" w:tplc="13CE0A80">
      <w:numFmt w:val="bullet"/>
      <w:lvlText w:val="•"/>
      <w:lvlJc w:val="left"/>
      <w:pPr>
        <w:ind w:left="3247" w:hanging="164"/>
      </w:pPr>
      <w:rPr>
        <w:rFonts w:hint="default"/>
        <w:lang w:val="vi" w:eastAsia="en-US" w:bidi="ar-SA"/>
      </w:rPr>
    </w:lvl>
    <w:lvl w:ilvl="8" w:tplc="3A0EBD40">
      <w:numFmt w:val="bullet"/>
      <w:lvlText w:val="•"/>
      <w:lvlJc w:val="left"/>
      <w:pPr>
        <w:ind w:left="3671" w:hanging="164"/>
      </w:pPr>
      <w:rPr>
        <w:rFonts w:hint="default"/>
        <w:lang w:val="vi" w:eastAsia="en-US" w:bidi="ar-SA"/>
      </w:rPr>
    </w:lvl>
  </w:abstractNum>
  <w:abstractNum w:abstractNumId="8" w15:restartNumberingAfterBreak="0">
    <w:nsid w:val="32691B38"/>
    <w:multiLevelType w:val="hybridMultilevel"/>
    <w:tmpl w:val="7054A0FC"/>
    <w:lvl w:ilvl="0" w:tplc="FF9A522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15:restartNumberingAfterBreak="0">
    <w:nsid w:val="3CA42D89"/>
    <w:multiLevelType w:val="hybridMultilevel"/>
    <w:tmpl w:val="57F82C14"/>
    <w:lvl w:ilvl="0" w:tplc="9B56D440">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7E6F9C"/>
    <w:multiLevelType w:val="hybridMultilevel"/>
    <w:tmpl w:val="81840B2A"/>
    <w:lvl w:ilvl="0" w:tplc="D6AABACA">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914560"/>
    <w:multiLevelType w:val="hybridMultilevel"/>
    <w:tmpl w:val="AD2C221E"/>
    <w:lvl w:ilvl="0" w:tplc="A15011C2">
      <w:start w:val="3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3D53FB"/>
    <w:multiLevelType w:val="hybridMultilevel"/>
    <w:tmpl w:val="02E2DEBA"/>
    <w:lvl w:ilvl="0" w:tplc="47AE72EA">
      <w:numFmt w:val="bullet"/>
      <w:lvlText w:val="-"/>
      <w:lvlJc w:val="left"/>
      <w:pPr>
        <w:ind w:left="108"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1C01558">
      <w:numFmt w:val="bullet"/>
      <w:lvlText w:val="•"/>
      <w:lvlJc w:val="left"/>
      <w:pPr>
        <w:ind w:left="541" w:hanging="164"/>
      </w:pPr>
      <w:rPr>
        <w:rFonts w:hint="default"/>
        <w:lang w:val="vi" w:eastAsia="en-US" w:bidi="ar-SA"/>
      </w:rPr>
    </w:lvl>
    <w:lvl w:ilvl="2" w:tplc="4F585F26">
      <w:numFmt w:val="bullet"/>
      <w:lvlText w:val="•"/>
      <w:lvlJc w:val="left"/>
      <w:pPr>
        <w:ind w:left="983" w:hanging="164"/>
      </w:pPr>
      <w:rPr>
        <w:rFonts w:hint="default"/>
        <w:lang w:val="vi" w:eastAsia="en-US" w:bidi="ar-SA"/>
      </w:rPr>
    </w:lvl>
    <w:lvl w:ilvl="3" w:tplc="AC642828">
      <w:numFmt w:val="bullet"/>
      <w:lvlText w:val="•"/>
      <w:lvlJc w:val="left"/>
      <w:pPr>
        <w:ind w:left="1425" w:hanging="164"/>
      </w:pPr>
      <w:rPr>
        <w:rFonts w:hint="default"/>
        <w:lang w:val="vi" w:eastAsia="en-US" w:bidi="ar-SA"/>
      </w:rPr>
    </w:lvl>
    <w:lvl w:ilvl="4" w:tplc="D614746E">
      <w:numFmt w:val="bullet"/>
      <w:lvlText w:val="•"/>
      <w:lvlJc w:val="left"/>
      <w:pPr>
        <w:ind w:left="1867" w:hanging="164"/>
      </w:pPr>
      <w:rPr>
        <w:rFonts w:hint="default"/>
        <w:lang w:val="vi" w:eastAsia="en-US" w:bidi="ar-SA"/>
      </w:rPr>
    </w:lvl>
    <w:lvl w:ilvl="5" w:tplc="07603248">
      <w:numFmt w:val="bullet"/>
      <w:lvlText w:val="•"/>
      <w:lvlJc w:val="left"/>
      <w:pPr>
        <w:ind w:left="2309" w:hanging="164"/>
      </w:pPr>
      <w:rPr>
        <w:rFonts w:hint="default"/>
        <w:lang w:val="vi" w:eastAsia="en-US" w:bidi="ar-SA"/>
      </w:rPr>
    </w:lvl>
    <w:lvl w:ilvl="6" w:tplc="684A3ECA">
      <w:numFmt w:val="bullet"/>
      <w:lvlText w:val="•"/>
      <w:lvlJc w:val="left"/>
      <w:pPr>
        <w:ind w:left="2751" w:hanging="164"/>
      </w:pPr>
      <w:rPr>
        <w:rFonts w:hint="default"/>
        <w:lang w:val="vi" w:eastAsia="en-US" w:bidi="ar-SA"/>
      </w:rPr>
    </w:lvl>
    <w:lvl w:ilvl="7" w:tplc="4FB40346">
      <w:numFmt w:val="bullet"/>
      <w:lvlText w:val="•"/>
      <w:lvlJc w:val="left"/>
      <w:pPr>
        <w:ind w:left="3193" w:hanging="164"/>
      </w:pPr>
      <w:rPr>
        <w:rFonts w:hint="default"/>
        <w:lang w:val="vi" w:eastAsia="en-US" w:bidi="ar-SA"/>
      </w:rPr>
    </w:lvl>
    <w:lvl w:ilvl="8" w:tplc="01068B5C">
      <w:numFmt w:val="bullet"/>
      <w:lvlText w:val="•"/>
      <w:lvlJc w:val="left"/>
      <w:pPr>
        <w:ind w:left="3635" w:hanging="164"/>
      </w:pPr>
      <w:rPr>
        <w:rFonts w:hint="default"/>
        <w:lang w:val="vi" w:eastAsia="en-US" w:bidi="ar-SA"/>
      </w:rPr>
    </w:lvl>
  </w:abstractNum>
  <w:abstractNum w:abstractNumId="13" w15:restartNumberingAfterBreak="0">
    <w:nsid w:val="78941468"/>
    <w:multiLevelType w:val="hybridMultilevel"/>
    <w:tmpl w:val="FA32000E"/>
    <w:lvl w:ilvl="0" w:tplc="49246526">
      <w:numFmt w:val="bullet"/>
      <w:lvlText w:val="-"/>
      <w:lvlJc w:val="left"/>
      <w:pPr>
        <w:ind w:left="394" w:hanging="360"/>
      </w:pPr>
      <w:rPr>
        <w:rFonts w:ascii="Times New Roman" w:eastAsia="Times New Roman" w:hAnsi="Times New Roman" w:cs="Times New Roman" w:hint="default"/>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num w:numId="1" w16cid:durableId="1634674400">
    <w:abstractNumId w:val="1"/>
  </w:num>
  <w:num w:numId="2" w16cid:durableId="1636645124">
    <w:abstractNumId w:val="8"/>
  </w:num>
  <w:num w:numId="3" w16cid:durableId="1255211995">
    <w:abstractNumId w:val="4"/>
  </w:num>
  <w:num w:numId="4" w16cid:durableId="78409813">
    <w:abstractNumId w:val="5"/>
  </w:num>
  <w:num w:numId="5" w16cid:durableId="1361206648">
    <w:abstractNumId w:val="2"/>
  </w:num>
  <w:num w:numId="6" w16cid:durableId="1322657785">
    <w:abstractNumId w:val="0"/>
  </w:num>
  <w:num w:numId="7" w16cid:durableId="1233733186">
    <w:abstractNumId w:val="13"/>
  </w:num>
  <w:num w:numId="8" w16cid:durableId="257951225">
    <w:abstractNumId w:val="6"/>
  </w:num>
  <w:num w:numId="9" w16cid:durableId="1116486656">
    <w:abstractNumId w:val="12"/>
  </w:num>
  <w:num w:numId="10" w16cid:durableId="1592739688">
    <w:abstractNumId w:val="7"/>
  </w:num>
  <w:num w:numId="11" w16cid:durableId="98257236">
    <w:abstractNumId w:val="10"/>
  </w:num>
  <w:num w:numId="12" w16cid:durableId="1561869844">
    <w:abstractNumId w:val="9"/>
  </w:num>
  <w:num w:numId="13" w16cid:durableId="937518862">
    <w:abstractNumId w:val="11"/>
  </w:num>
  <w:num w:numId="14" w16cid:durableId="13102858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FDA"/>
    <w:rsid w:val="00005170"/>
    <w:rsid w:val="000143F9"/>
    <w:rsid w:val="00022EA9"/>
    <w:rsid w:val="00026277"/>
    <w:rsid w:val="000328B4"/>
    <w:rsid w:val="000333C3"/>
    <w:rsid w:val="00037968"/>
    <w:rsid w:val="00043348"/>
    <w:rsid w:val="00047413"/>
    <w:rsid w:val="0005361C"/>
    <w:rsid w:val="000541E0"/>
    <w:rsid w:val="00057F5A"/>
    <w:rsid w:val="000772DC"/>
    <w:rsid w:val="00077CD0"/>
    <w:rsid w:val="000830BF"/>
    <w:rsid w:val="000A1304"/>
    <w:rsid w:val="000A7B49"/>
    <w:rsid w:val="000B2E7E"/>
    <w:rsid w:val="000D4DDB"/>
    <w:rsid w:val="000D5090"/>
    <w:rsid w:val="000F2887"/>
    <w:rsid w:val="000F7D83"/>
    <w:rsid w:val="001045E0"/>
    <w:rsid w:val="00120493"/>
    <w:rsid w:val="00130E80"/>
    <w:rsid w:val="0013388A"/>
    <w:rsid w:val="0013392E"/>
    <w:rsid w:val="001407F1"/>
    <w:rsid w:val="001453D0"/>
    <w:rsid w:val="00147022"/>
    <w:rsid w:val="001544A6"/>
    <w:rsid w:val="00161591"/>
    <w:rsid w:val="00170C31"/>
    <w:rsid w:val="00191C9D"/>
    <w:rsid w:val="00193593"/>
    <w:rsid w:val="00194C22"/>
    <w:rsid w:val="001C1825"/>
    <w:rsid w:val="001C2102"/>
    <w:rsid w:val="001C6605"/>
    <w:rsid w:val="001D191F"/>
    <w:rsid w:val="001D7108"/>
    <w:rsid w:val="001E6A5A"/>
    <w:rsid w:val="00200B2B"/>
    <w:rsid w:val="00201F80"/>
    <w:rsid w:val="00207E3D"/>
    <w:rsid w:val="00217EA0"/>
    <w:rsid w:val="002258EB"/>
    <w:rsid w:val="0022629B"/>
    <w:rsid w:val="002420D6"/>
    <w:rsid w:val="00245C0B"/>
    <w:rsid w:val="00262557"/>
    <w:rsid w:val="00262B1D"/>
    <w:rsid w:val="0026694D"/>
    <w:rsid w:val="0027469E"/>
    <w:rsid w:val="0027621D"/>
    <w:rsid w:val="002803C9"/>
    <w:rsid w:val="00284BF2"/>
    <w:rsid w:val="002A3BBA"/>
    <w:rsid w:val="002A6171"/>
    <w:rsid w:val="002B2068"/>
    <w:rsid w:val="002B41A7"/>
    <w:rsid w:val="002B73D3"/>
    <w:rsid w:val="002E66EE"/>
    <w:rsid w:val="002F18B1"/>
    <w:rsid w:val="002F7466"/>
    <w:rsid w:val="003014EB"/>
    <w:rsid w:val="00307200"/>
    <w:rsid w:val="00307786"/>
    <w:rsid w:val="00310F1C"/>
    <w:rsid w:val="00316E93"/>
    <w:rsid w:val="00324A70"/>
    <w:rsid w:val="00335E47"/>
    <w:rsid w:val="0037103A"/>
    <w:rsid w:val="00383E68"/>
    <w:rsid w:val="00390FA3"/>
    <w:rsid w:val="0039569E"/>
    <w:rsid w:val="00397DCB"/>
    <w:rsid w:val="003A57BD"/>
    <w:rsid w:val="003A6829"/>
    <w:rsid w:val="003C4E35"/>
    <w:rsid w:val="003C56F5"/>
    <w:rsid w:val="003D6ABA"/>
    <w:rsid w:val="003E6345"/>
    <w:rsid w:val="003F5CD5"/>
    <w:rsid w:val="0040593A"/>
    <w:rsid w:val="004069F3"/>
    <w:rsid w:val="0041380D"/>
    <w:rsid w:val="00415332"/>
    <w:rsid w:val="00433039"/>
    <w:rsid w:val="00435695"/>
    <w:rsid w:val="00451557"/>
    <w:rsid w:val="004546D6"/>
    <w:rsid w:val="00455B69"/>
    <w:rsid w:val="0046345D"/>
    <w:rsid w:val="004709A7"/>
    <w:rsid w:val="00473201"/>
    <w:rsid w:val="00483D6C"/>
    <w:rsid w:val="00486E5E"/>
    <w:rsid w:val="004921A3"/>
    <w:rsid w:val="004A1871"/>
    <w:rsid w:val="004A3A85"/>
    <w:rsid w:val="004B02E4"/>
    <w:rsid w:val="004B1CFE"/>
    <w:rsid w:val="004B2ADF"/>
    <w:rsid w:val="004C393A"/>
    <w:rsid w:val="004D1ADB"/>
    <w:rsid w:val="004D3742"/>
    <w:rsid w:val="004D3D98"/>
    <w:rsid w:val="004F17AA"/>
    <w:rsid w:val="004F5CB4"/>
    <w:rsid w:val="004F6D43"/>
    <w:rsid w:val="00502874"/>
    <w:rsid w:val="00505A6C"/>
    <w:rsid w:val="005071F1"/>
    <w:rsid w:val="0050795C"/>
    <w:rsid w:val="00514F4D"/>
    <w:rsid w:val="00521196"/>
    <w:rsid w:val="0052791E"/>
    <w:rsid w:val="00534316"/>
    <w:rsid w:val="0053720F"/>
    <w:rsid w:val="00544589"/>
    <w:rsid w:val="005457F1"/>
    <w:rsid w:val="00555887"/>
    <w:rsid w:val="00565B68"/>
    <w:rsid w:val="005723C1"/>
    <w:rsid w:val="00574122"/>
    <w:rsid w:val="005858C8"/>
    <w:rsid w:val="005A06FA"/>
    <w:rsid w:val="005B103A"/>
    <w:rsid w:val="005B15D9"/>
    <w:rsid w:val="005C3018"/>
    <w:rsid w:val="005C690E"/>
    <w:rsid w:val="005D0948"/>
    <w:rsid w:val="005D249D"/>
    <w:rsid w:val="005D28D0"/>
    <w:rsid w:val="005D5837"/>
    <w:rsid w:val="005E7B93"/>
    <w:rsid w:val="005F5FA6"/>
    <w:rsid w:val="0062660A"/>
    <w:rsid w:val="006435A8"/>
    <w:rsid w:val="0065064F"/>
    <w:rsid w:val="00654628"/>
    <w:rsid w:val="00674897"/>
    <w:rsid w:val="00675FB0"/>
    <w:rsid w:val="00693AC2"/>
    <w:rsid w:val="00693CA8"/>
    <w:rsid w:val="006B23C1"/>
    <w:rsid w:val="006B7DF8"/>
    <w:rsid w:val="006C1D60"/>
    <w:rsid w:val="006D6FF8"/>
    <w:rsid w:val="006E031F"/>
    <w:rsid w:val="006F1AC6"/>
    <w:rsid w:val="007017F3"/>
    <w:rsid w:val="0070357C"/>
    <w:rsid w:val="00710200"/>
    <w:rsid w:val="0071284A"/>
    <w:rsid w:val="007136B4"/>
    <w:rsid w:val="00715E95"/>
    <w:rsid w:val="00750930"/>
    <w:rsid w:val="00752FA8"/>
    <w:rsid w:val="007553FE"/>
    <w:rsid w:val="0076671F"/>
    <w:rsid w:val="007667F9"/>
    <w:rsid w:val="007705B2"/>
    <w:rsid w:val="00772A58"/>
    <w:rsid w:val="00791E45"/>
    <w:rsid w:val="00794865"/>
    <w:rsid w:val="007B1F66"/>
    <w:rsid w:val="007B38F1"/>
    <w:rsid w:val="007C0CB8"/>
    <w:rsid w:val="007C26AD"/>
    <w:rsid w:val="007E1A12"/>
    <w:rsid w:val="007E461B"/>
    <w:rsid w:val="007E6ADF"/>
    <w:rsid w:val="007F2BE7"/>
    <w:rsid w:val="007F530A"/>
    <w:rsid w:val="00800049"/>
    <w:rsid w:val="008012A5"/>
    <w:rsid w:val="008058BD"/>
    <w:rsid w:val="00806B92"/>
    <w:rsid w:val="00821023"/>
    <w:rsid w:val="00825BFC"/>
    <w:rsid w:val="00844F09"/>
    <w:rsid w:val="008475DF"/>
    <w:rsid w:val="00855D76"/>
    <w:rsid w:val="0086698F"/>
    <w:rsid w:val="008768EC"/>
    <w:rsid w:val="00876A88"/>
    <w:rsid w:val="00891177"/>
    <w:rsid w:val="008A5705"/>
    <w:rsid w:val="008B3740"/>
    <w:rsid w:val="008B3DE5"/>
    <w:rsid w:val="008C5D50"/>
    <w:rsid w:val="008C7B6D"/>
    <w:rsid w:val="008D0426"/>
    <w:rsid w:val="008F1069"/>
    <w:rsid w:val="00906093"/>
    <w:rsid w:val="00913920"/>
    <w:rsid w:val="009205E8"/>
    <w:rsid w:val="00926F37"/>
    <w:rsid w:val="00932F7C"/>
    <w:rsid w:val="009332F1"/>
    <w:rsid w:val="00942FDA"/>
    <w:rsid w:val="00944283"/>
    <w:rsid w:val="00954333"/>
    <w:rsid w:val="00954792"/>
    <w:rsid w:val="00962EA5"/>
    <w:rsid w:val="00963402"/>
    <w:rsid w:val="00981D8C"/>
    <w:rsid w:val="0098576D"/>
    <w:rsid w:val="0098578A"/>
    <w:rsid w:val="00987EFB"/>
    <w:rsid w:val="009951B5"/>
    <w:rsid w:val="009959FD"/>
    <w:rsid w:val="009A07B2"/>
    <w:rsid w:val="009A07F2"/>
    <w:rsid w:val="009A0D02"/>
    <w:rsid w:val="009B3DC3"/>
    <w:rsid w:val="009C1403"/>
    <w:rsid w:val="009C583B"/>
    <w:rsid w:val="009C6BBF"/>
    <w:rsid w:val="009D021B"/>
    <w:rsid w:val="009D3C07"/>
    <w:rsid w:val="009D681B"/>
    <w:rsid w:val="00A021B6"/>
    <w:rsid w:val="00A146B2"/>
    <w:rsid w:val="00A2163B"/>
    <w:rsid w:val="00A24646"/>
    <w:rsid w:val="00A35B57"/>
    <w:rsid w:val="00A41DEA"/>
    <w:rsid w:val="00A530E3"/>
    <w:rsid w:val="00A55C85"/>
    <w:rsid w:val="00A64102"/>
    <w:rsid w:val="00A67E0D"/>
    <w:rsid w:val="00A923B2"/>
    <w:rsid w:val="00A938E9"/>
    <w:rsid w:val="00A955FF"/>
    <w:rsid w:val="00A97E81"/>
    <w:rsid w:val="00AA1E62"/>
    <w:rsid w:val="00AA56C2"/>
    <w:rsid w:val="00AA7714"/>
    <w:rsid w:val="00AB009E"/>
    <w:rsid w:val="00AB4FF0"/>
    <w:rsid w:val="00AB60D0"/>
    <w:rsid w:val="00AD4FF8"/>
    <w:rsid w:val="00AE0531"/>
    <w:rsid w:val="00B13B53"/>
    <w:rsid w:val="00B205D0"/>
    <w:rsid w:val="00B25C2E"/>
    <w:rsid w:val="00B478A8"/>
    <w:rsid w:val="00B70083"/>
    <w:rsid w:val="00B724C8"/>
    <w:rsid w:val="00B72A15"/>
    <w:rsid w:val="00B87B7E"/>
    <w:rsid w:val="00B9080A"/>
    <w:rsid w:val="00B93C3C"/>
    <w:rsid w:val="00B95A93"/>
    <w:rsid w:val="00BA3AFF"/>
    <w:rsid w:val="00BA4B5F"/>
    <w:rsid w:val="00BB53CF"/>
    <w:rsid w:val="00BB74C6"/>
    <w:rsid w:val="00BB7CF2"/>
    <w:rsid w:val="00BD0AC5"/>
    <w:rsid w:val="00BD60D3"/>
    <w:rsid w:val="00BE2A0C"/>
    <w:rsid w:val="00BE4905"/>
    <w:rsid w:val="00BF64F9"/>
    <w:rsid w:val="00C31E25"/>
    <w:rsid w:val="00C31F00"/>
    <w:rsid w:val="00C41AE0"/>
    <w:rsid w:val="00C44EAF"/>
    <w:rsid w:val="00C508E2"/>
    <w:rsid w:val="00C514AD"/>
    <w:rsid w:val="00C51B95"/>
    <w:rsid w:val="00C6084B"/>
    <w:rsid w:val="00C679CD"/>
    <w:rsid w:val="00C73B7B"/>
    <w:rsid w:val="00C80792"/>
    <w:rsid w:val="00C80E31"/>
    <w:rsid w:val="00C8398F"/>
    <w:rsid w:val="00C917A6"/>
    <w:rsid w:val="00C97C1B"/>
    <w:rsid w:val="00CA1E00"/>
    <w:rsid w:val="00CB6D3F"/>
    <w:rsid w:val="00CD0047"/>
    <w:rsid w:val="00CE77E3"/>
    <w:rsid w:val="00CF1C81"/>
    <w:rsid w:val="00D10741"/>
    <w:rsid w:val="00D15CB6"/>
    <w:rsid w:val="00D235C5"/>
    <w:rsid w:val="00D30D83"/>
    <w:rsid w:val="00D30DC7"/>
    <w:rsid w:val="00D337DA"/>
    <w:rsid w:val="00D42DF0"/>
    <w:rsid w:val="00D51085"/>
    <w:rsid w:val="00D56A0D"/>
    <w:rsid w:val="00D6499E"/>
    <w:rsid w:val="00D67F21"/>
    <w:rsid w:val="00D734F7"/>
    <w:rsid w:val="00D81872"/>
    <w:rsid w:val="00D81F5B"/>
    <w:rsid w:val="00D8570C"/>
    <w:rsid w:val="00DA3418"/>
    <w:rsid w:val="00DA4504"/>
    <w:rsid w:val="00DB7C21"/>
    <w:rsid w:val="00DC0FBF"/>
    <w:rsid w:val="00DC6636"/>
    <w:rsid w:val="00DE2E23"/>
    <w:rsid w:val="00DE5B39"/>
    <w:rsid w:val="00DF1827"/>
    <w:rsid w:val="00DF2629"/>
    <w:rsid w:val="00E02633"/>
    <w:rsid w:val="00E05EBD"/>
    <w:rsid w:val="00E07346"/>
    <w:rsid w:val="00E1252D"/>
    <w:rsid w:val="00E2017D"/>
    <w:rsid w:val="00E4287B"/>
    <w:rsid w:val="00E63CB4"/>
    <w:rsid w:val="00E72C36"/>
    <w:rsid w:val="00E809A0"/>
    <w:rsid w:val="00E828AB"/>
    <w:rsid w:val="00E8436A"/>
    <w:rsid w:val="00E87550"/>
    <w:rsid w:val="00EA5212"/>
    <w:rsid w:val="00EA5833"/>
    <w:rsid w:val="00EB6138"/>
    <w:rsid w:val="00EC078D"/>
    <w:rsid w:val="00ED29AD"/>
    <w:rsid w:val="00ED4592"/>
    <w:rsid w:val="00ED7D51"/>
    <w:rsid w:val="00EF45AD"/>
    <w:rsid w:val="00EF6775"/>
    <w:rsid w:val="00F02C99"/>
    <w:rsid w:val="00F041F7"/>
    <w:rsid w:val="00F112C2"/>
    <w:rsid w:val="00F1180C"/>
    <w:rsid w:val="00F16DA7"/>
    <w:rsid w:val="00F2510E"/>
    <w:rsid w:val="00F27DF3"/>
    <w:rsid w:val="00F27EE1"/>
    <w:rsid w:val="00F35EA3"/>
    <w:rsid w:val="00F37647"/>
    <w:rsid w:val="00F37746"/>
    <w:rsid w:val="00F50804"/>
    <w:rsid w:val="00F53A11"/>
    <w:rsid w:val="00F60D13"/>
    <w:rsid w:val="00F64A8C"/>
    <w:rsid w:val="00F9046D"/>
    <w:rsid w:val="00F92FB4"/>
    <w:rsid w:val="00F9754C"/>
    <w:rsid w:val="00FA2234"/>
    <w:rsid w:val="00FB60C2"/>
    <w:rsid w:val="00FC5B76"/>
    <w:rsid w:val="00FE61D6"/>
    <w:rsid w:val="00FF1812"/>
    <w:rsid w:val="00FF2894"/>
    <w:rsid w:val="00FF39F1"/>
    <w:rsid w:val="00FF3E9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031E0"/>
  <w15:chartTrackingRefBased/>
  <w15:docId w15:val="{490391CB-C44A-4A9D-ABA3-957512E7C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FDA"/>
    <w:pPr>
      <w:jc w:val="left"/>
    </w:pPr>
    <w:rPr>
      <w:rFonts w:ascii="Calibri" w:eastAsia="Calibri" w:hAnsi="Calibri" w:cs="Times New Roman"/>
      <w:kern w:val="0"/>
      <w:sz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42FDA"/>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942F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2FDA"/>
    <w:rPr>
      <w:rFonts w:ascii="Calibri" w:eastAsia="Calibri" w:hAnsi="Calibri" w:cs="Times New Roman"/>
      <w:kern w:val="0"/>
      <w:sz w:val="22"/>
      <w:lang w:val="en-US"/>
      <w14:ligatures w14:val="none"/>
    </w:rPr>
  </w:style>
  <w:style w:type="character" w:styleId="Hyperlink">
    <w:name w:val="Hyperlink"/>
    <w:basedOn w:val="DefaultParagraphFont"/>
    <w:uiPriority w:val="99"/>
    <w:unhideWhenUsed/>
    <w:rsid w:val="00284BF2"/>
    <w:rPr>
      <w:color w:val="0563C1" w:themeColor="hyperlink"/>
      <w:u w:val="single"/>
    </w:rPr>
  </w:style>
  <w:style w:type="character" w:styleId="UnresolvedMention">
    <w:name w:val="Unresolved Mention"/>
    <w:basedOn w:val="DefaultParagraphFont"/>
    <w:uiPriority w:val="99"/>
    <w:semiHidden/>
    <w:unhideWhenUsed/>
    <w:rsid w:val="00284BF2"/>
    <w:rPr>
      <w:color w:val="605E5C"/>
      <w:shd w:val="clear" w:color="auto" w:fill="E1DFDD"/>
    </w:rPr>
  </w:style>
  <w:style w:type="character" w:customStyle="1" w:styleId="fontstyle01">
    <w:name w:val="fontstyle01"/>
    <w:basedOn w:val="DefaultParagraphFont"/>
    <w:rsid w:val="00BD60D3"/>
    <w:rPr>
      <w:rFonts w:ascii="TimesNewRomanPSMT" w:hAnsi="TimesNewRomanPSMT" w:hint="default"/>
      <w:b w:val="0"/>
      <w:bCs w:val="0"/>
      <w:i w:val="0"/>
      <w:iCs w:val="0"/>
      <w:color w:val="000000"/>
      <w:sz w:val="28"/>
      <w:szCs w:val="28"/>
    </w:rPr>
  </w:style>
  <w:style w:type="paragraph" w:styleId="Footer">
    <w:name w:val="footer"/>
    <w:basedOn w:val="Normal"/>
    <w:link w:val="FooterChar"/>
    <w:uiPriority w:val="99"/>
    <w:unhideWhenUsed/>
    <w:rsid w:val="004C39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393A"/>
    <w:rPr>
      <w:rFonts w:ascii="Calibri" w:eastAsia="Calibri" w:hAnsi="Calibri" w:cs="Times New Roman"/>
      <w:kern w:val="0"/>
      <w:sz w:val="22"/>
      <w:lang w:val="en-US"/>
      <w14:ligatures w14:val="none"/>
    </w:rPr>
  </w:style>
  <w:style w:type="paragraph" w:styleId="ListParagraph">
    <w:name w:val="List Paragraph"/>
    <w:aliases w:val="bullet"/>
    <w:basedOn w:val="Normal"/>
    <w:link w:val="ListParagraphChar"/>
    <w:uiPriority w:val="34"/>
    <w:qFormat/>
    <w:rsid w:val="00544589"/>
    <w:pPr>
      <w:ind w:left="720"/>
      <w:contextualSpacing/>
    </w:pPr>
  </w:style>
  <w:style w:type="table" w:styleId="TableGrid">
    <w:name w:val="Table Grid"/>
    <w:basedOn w:val="TableNormal"/>
    <w:uiPriority w:val="39"/>
    <w:rsid w:val="00C31E25"/>
    <w:pPr>
      <w:spacing w:after="0" w:line="240" w:lineRule="auto"/>
      <w:jc w:val="left"/>
    </w:pPr>
    <w:rPr>
      <w:rFonts w:eastAsia="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Char"/>
    <w:link w:val="ListParagraph"/>
    <w:uiPriority w:val="34"/>
    <w:rsid w:val="00C31E25"/>
    <w:rPr>
      <w:rFonts w:ascii="Calibri" w:eastAsia="Calibri" w:hAnsi="Calibri" w:cs="Times New Roman"/>
      <w:kern w:val="0"/>
      <w:sz w:val="22"/>
      <w:lang w:val="en-US"/>
      <w14:ligatures w14:val="none"/>
    </w:rPr>
  </w:style>
  <w:style w:type="paragraph" w:customStyle="1" w:styleId="TableParagraph">
    <w:name w:val="Table Paragraph"/>
    <w:basedOn w:val="Normal"/>
    <w:uiPriority w:val="1"/>
    <w:qFormat/>
    <w:rsid w:val="009332F1"/>
    <w:pPr>
      <w:widowControl w:val="0"/>
      <w:autoSpaceDE w:val="0"/>
      <w:autoSpaceDN w:val="0"/>
      <w:spacing w:after="0" w:line="240" w:lineRule="auto"/>
    </w:pPr>
    <w:rPr>
      <w:rFonts w:ascii="Times New Roman" w:eastAsia="Times New Roman" w:hAnsi="Times New Roman"/>
      <w:lang w:val="vi"/>
    </w:rPr>
  </w:style>
  <w:style w:type="paragraph" w:customStyle="1" w:styleId="Default">
    <w:name w:val="Default"/>
    <w:rsid w:val="00794865"/>
    <w:pPr>
      <w:autoSpaceDE w:val="0"/>
      <w:autoSpaceDN w:val="0"/>
      <w:adjustRightInd w:val="0"/>
      <w:spacing w:after="0" w:line="240" w:lineRule="auto"/>
      <w:jc w:val="left"/>
    </w:pPr>
    <w:rPr>
      <w:rFonts w:eastAsia="Times New Roman" w:cs="Times New Roman"/>
      <w:color w:val="000000"/>
      <w:kern w:val="0"/>
      <w:sz w:val="24"/>
      <w:szCs w:val="24"/>
      <w:lang w:val="en-US"/>
      <w14:ligatures w14:val="none"/>
    </w:rPr>
  </w:style>
  <w:style w:type="paragraph" w:styleId="BodyText">
    <w:name w:val="Body Text"/>
    <w:basedOn w:val="Normal"/>
    <w:link w:val="BodyTextChar"/>
    <w:uiPriority w:val="1"/>
    <w:qFormat/>
    <w:rsid w:val="0027621D"/>
    <w:pPr>
      <w:widowControl w:val="0"/>
      <w:autoSpaceDE w:val="0"/>
      <w:autoSpaceDN w:val="0"/>
      <w:spacing w:after="0" w:line="240" w:lineRule="auto"/>
    </w:pPr>
    <w:rPr>
      <w:rFonts w:ascii="Times New Roman" w:eastAsia="Times New Roman" w:hAnsi="Times New Roman"/>
      <w:sz w:val="28"/>
      <w:szCs w:val="28"/>
      <w:lang w:val="vi"/>
    </w:rPr>
  </w:style>
  <w:style w:type="character" w:customStyle="1" w:styleId="BodyTextChar">
    <w:name w:val="Body Text Char"/>
    <w:basedOn w:val="DefaultParagraphFont"/>
    <w:link w:val="BodyText"/>
    <w:uiPriority w:val="1"/>
    <w:rsid w:val="0027621D"/>
    <w:rPr>
      <w:rFonts w:eastAsia="Times New Roman" w:cs="Times New Roman"/>
      <w:kern w:val="0"/>
      <w:szCs w:val="28"/>
      <w:lang w:val="v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09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332</TotalTime>
  <Pages>1</Pages>
  <Words>137</Words>
  <Characters>783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trương thị trang trương thị trang</cp:lastModifiedBy>
  <cp:revision>69</cp:revision>
  <cp:lastPrinted>2024-08-12T02:59:00Z</cp:lastPrinted>
  <dcterms:created xsi:type="dcterms:W3CDTF">2025-11-07T01:02:00Z</dcterms:created>
  <dcterms:modified xsi:type="dcterms:W3CDTF">2026-07-27T07:37:00Z</dcterms:modified>
</cp:coreProperties>
</file>