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33" w:rsidRDefault="0003001C" w:rsidP="00A76B33">
      <w:pPr>
        <w:tabs>
          <w:tab w:val="left" w:pos="11160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DANH MỤC BÁO GIÁ</w:t>
      </w:r>
    </w:p>
    <w:p w:rsidR="0003001C" w:rsidRPr="009B5542" w:rsidRDefault="0003001C" w:rsidP="00A76B33">
      <w:pPr>
        <w:tabs>
          <w:tab w:val="left" w:pos="11160"/>
        </w:tabs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4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3716"/>
        <w:gridCol w:w="4253"/>
        <w:gridCol w:w="1700"/>
        <w:gridCol w:w="1276"/>
        <w:gridCol w:w="992"/>
        <w:gridCol w:w="993"/>
        <w:gridCol w:w="1340"/>
      </w:tblGrid>
      <w:tr w:rsidR="0003001C" w:rsidRPr="00764EE7" w:rsidTr="0003001C">
        <w:trPr>
          <w:trHeight w:val="630"/>
          <w:tblHeader/>
        </w:trPr>
        <w:tc>
          <w:tcPr>
            <w:tcW w:w="537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TT</w:t>
            </w:r>
          </w:p>
        </w:tc>
        <w:tc>
          <w:tcPr>
            <w:tcW w:w="3716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Tên hàng hóa, dịch vụ</w:t>
            </w:r>
          </w:p>
        </w:tc>
        <w:tc>
          <w:tcPr>
            <w:tcW w:w="4253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Mã, hãng sản xuất, thông số kỹ thuật</w:t>
            </w:r>
          </w:p>
        </w:tc>
        <w:tc>
          <w:tcPr>
            <w:tcW w:w="1700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Kích thước (RxC m)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Diện tích/cái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Đơn vị tính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Số lượng</w:t>
            </w:r>
          </w:p>
        </w:tc>
        <w:tc>
          <w:tcPr>
            <w:tcW w:w="1340" w:type="dxa"/>
            <w:shd w:val="clear" w:color="000000" w:fill="F2F2F2"/>
            <w:vAlign w:val="center"/>
            <w:hideMark/>
          </w:tcPr>
          <w:p w:rsidR="0003001C" w:rsidRPr="00764EE7" w:rsidRDefault="0003001C" w:rsidP="00506C3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EE7">
              <w:rPr>
                <w:rFonts w:ascii="Times New Roman" w:hAnsi="Times New Roman"/>
                <w:b/>
                <w:bCs/>
                <w:color w:val="000000"/>
              </w:rPr>
              <w:t>Ghi chú</w:t>
            </w: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1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 w:val="restart"/>
            <w:shd w:val="clear" w:color="000000" w:fill="E2EFDA"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t>Hãng, xuất xứ: Dragon, Hàn Quốc.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Mã sản phẩm: AR03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Thông số kỹ thuật: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* Loại: Rèm cầu vồng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* Màu sắc: Màu vàng nhạt. 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* Chất liệu vải 100% Polyester, khổ rộng 280cm, độ dày 0.65± 05%. 02 lớp,  trọng lượng 200g/m2 ± 5%; độ lặp: vải 93mm/sheer 600mm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* Công năng: Độ cản sáng 95% - 99%, chống tia UV, tia cực tím, ngăn bụi, hiệu quả sử dụng lâu dài.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* Phụ kiện lắp đặt: gồm: 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- Hộp rèm: biên dạng 74x66mm, dày 1mm, nhôm sơn tĩnh điện; 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- Ống cuộn: đường kính 28mm, dày 1mm, nhôm sơn tĩnh điện; 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Thanh đáy rèm: biên dạng 24x34mm, dày 1mm, nhôm sơn tĩnh điện;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Đầu kéo: tải trọng 10kg, dây kéo sợi tổng hợp (nhựa chống mòn)</w:t>
            </w:r>
            <w:r w:rsidRPr="00506C3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Sản phẩm được bảo hành 01 năm do lỗi nhà sản xuất, lỗi lắp đặt, dưới tác động của ánh nắng mặt trời: rèm không bị rách, vỡ, hỏng, không phai màu</w:t>
            </w: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1,4x1,61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2,254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1,5x1,8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0,69x1,8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1,242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1,19x1,93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2,2967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1,21x1,95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2,3595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1,19x1,96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2,3324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1,17x1,87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2,1879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0,87x1,88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1,6356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1,15x1,91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2,1965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1,2x1,81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2,172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7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716" w:type="dxa"/>
            <w:shd w:val="clear" w:color="000000" w:fill="E2EFDA"/>
            <w:hideMark/>
          </w:tcPr>
          <w:p w:rsidR="0003001C" w:rsidRDefault="0003001C" w:rsidP="00F93515"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Rèm cửa (</w:t>
            </w:r>
            <w:r w:rsidRPr="004E7A21">
              <w:rPr>
                <w:rFonts w:ascii="Times New Roman" w:hAnsi="Times New Roman"/>
                <w:color w:val="000000"/>
                <w:sz w:val="26"/>
                <w:szCs w:val="26"/>
              </w:rPr>
              <w:t>Rèm cầu vồng</w:t>
            </w: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F9351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E2EFDA"/>
            <w:vAlign w:val="center"/>
            <w:hideMark/>
          </w:tcPr>
          <w:p w:rsidR="0003001C" w:rsidRPr="0003001C" w:rsidRDefault="0003001C" w:rsidP="00F93515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1,5x1,81</w:t>
            </w:r>
          </w:p>
        </w:tc>
        <w:tc>
          <w:tcPr>
            <w:tcW w:w="1276" w:type="dxa"/>
            <w:shd w:val="clear" w:color="000000" w:fill="E2EFDA"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2,715</w:t>
            </w:r>
          </w:p>
        </w:tc>
        <w:tc>
          <w:tcPr>
            <w:tcW w:w="992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F9351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40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3001C" w:rsidRPr="0071131F" w:rsidRDefault="0003001C" w:rsidP="0071131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31F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001C" w:rsidRPr="0071131F" w:rsidRDefault="0003001C" w:rsidP="0071131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31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Rèm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cửa (rèm </w:t>
            </w:r>
            <w:r w:rsidRPr="0071131F">
              <w:rPr>
                <w:rFonts w:ascii="Times New Roman" w:hAnsi="Times New Roman"/>
                <w:color w:val="000000"/>
                <w:sz w:val="26"/>
                <w:szCs w:val="26"/>
              </w:rPr>
              <w:t>hạt nhựa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001C" w:rsidRDefault="0003001C" w:rsidP="00E063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131F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063BA">
              <w:rPr>
                <w:rFonts w:ascii="Times New Roman" w:hAnsi="Times New Roman"/>
                <w:color w:val="000000"/>
                <w:sz w:val="18"/>
                <w:szCs w:val="18"/>
              </w:rPr>
              <w:t>Hãng, xuất xứ: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Trung Quốc</w:t>
            </w:r>
          </w:p>
          <w:p w:rsidR="0003001C" w:rsidRPr="00E063BA" w:rsidRDefault="0003001C" w:rsidP="00DB73B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Chất liệu: </w:t>
            </w:r>
            <w:r w:rsidRPr="00E063BA">
              <w:rPr>
                <w:rFonts w:ascii="Times New Roman" w:hAnsi="Times New Roman"/>
                <w:color w:val="000000"/>
                <w:sz w:val="18"/>
                <w:szCs w:val="18"/>
              </w:rPr>
              <w:t>Nhựa Acrylic hoặc nhự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 PS (Polystyrene), có khung treo và phụ kiện kèm theo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001C" w:rsidRPr="0003001C" w:rsidRDefault="0003001C" w:rsidP="0071131F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0,8x2,1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001C" w:rsidRPr="0071131F" w:rsidRDefault="0003001C" w:rsidP="0071131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131F">
              <w:rPr>
                <w:rFonts w:ascii="Times New Roman" w:hAnsi="Times New Roman"/>
                <w:color w:val="000000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3001C" w:rsidRPr="0071131F" w:rsidRDefault="0003001C" w:rsidP="0071131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131F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3001C" w:rsidRPr="0071131F" w:rsidRDefault="0003001C" w:rsidP="0071131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13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3001C" w:rsidRPr="0071131F" w:rsidRDefault="0003001C" w:rsidP="0071131F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716" w:type="dxa"/>
            <w:vMerge w:val="restart"/>
            <w:shd w:val="clear" w:color="000000" w:fill="FCE4D6"/>
            <w:vAlign w:val="center"/>
            <w:hideMark/>
          </w:tcPr>
          <w:p w:rsidR="0003001C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Bạt cuốn </w:t>
            </w:r>
          </w:p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(Không có khung sắt treo bạt)</w:t>
            </w:r>
          </w:p>
        </w:tc>
        <w:tc>
          <w:tcPr>
            <w:tcW w:w="4253" w:type="dxa"/>
            <w:vMerge w:val="restart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6C34">
              <w:rPr>
                <w:rFonts w:ascii="Times New Roman" w:hAnsi="Times New Roman"/>
                <w:color w:val="000000"/>
                <w:sz w:val="18"/>
                <w:szCs w:val="18"/>
              </w:rPr>
              <w:t>Xuất xứ: Đài Loan</w:t>
            </w:r>
            <w:r w:rsidRPr="00506C34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Thông số kỹ thuật: Vải bạt PVC có in T2; độ dày 0,4mm; màu xanh, chống bám bụi, chống tia UV, chịu trọng tải gió 30-50kg/m2. (không có khung)</w:t>
            </w:r>
            <w:r w:rsidRPr="00506C34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Xuất xứ: Đài Loan</w:t>
            </w: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2,03x2,4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4,872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2,96x3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8,88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2x3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2,9x2,9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8,41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2,3x3,1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7,13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CE4D6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2,9x3,1</w:t>
            </w:r>
          </w:p>
        </w:tc>
        <w:tc>
          <w:tcPr>
            <w:tcW w:w="1276" w:type="dxa"/>
            <w:shd w:val="clear" w:color="000000" w:fill="FCE4D6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8,99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CE4D6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716" w:type="dxa"/>
            <w:vMerge w:val="restart"/>
            <w:shd w:val="clear" w:color="000000" w:fill="F2F2F2"/>
            <w:vAlign w:val="center"/>
            <w:hideMark/>
          </w:tcPr>
          <w:p w:rsidR="0003001C" w:rsidRPr="00506C34" w:rsidRDefault="0003001C" w:rsidP="00CD7C9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6C34">
              <w:rPr>
                <w:rFonts w:ascii="Times New Roman" w:hAnsi="Times New Roman"/>
                <w:color w:val="000000"/>
                <w:sz w:val="26"/>
                <w:szCs w:val="26"/>
              </w:rPr>
              <w:t>Bạt cuốn (loại bạt trúc)</w:t>
            </w:r>
          </w:p>
        </w:tc>
        <w:tc>
          <w:tcPr>
            <w:tcW w:w="4253" w:type="dxa"/>
            <w:vMerge w:val="restart"/>
            <w:shd w:val="clear" w:color="000000" w:fill="F2F2F2"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6C34">
              <w:rPr>
                <w:rFonts w:ascii="Times New Roman" w:hAnsi="Times New Roman"/>
                <w:color w:val="000000"/>
                <w:sz w:val="18"/>
                <w:szCs w:val="18"/>
              </w:rPr>
              <w:t>Thông số kỹ thuật: Gồm bạt và khung sắt treo bạt. Vải bạt PVC có in T2; độ dày 0,4mm; màu xanh, chống bám bụi, chống tia UV, chịu trọng tải gió 30-50kg/m2. Khung sắt: Ống sắt loại Ø 60 và Ø 27, dày 1,4mm; kèm phụ kiện.</w:t>
            </w:r>
          </w:p>
        </w:tc>
        <w:tc>
          <w:tcPr>
            <w:tcW w:w="1700" w:type="dxa"/>
            <w:shd w:val="clear" w:color="000000" w:fill="F2F2F2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2,7x2,5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6,75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2F2F2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2,44x2,5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6,1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3001C" w:rsidRPr="00506C34" w:rsidTr="0003001C">
        <w:trPr>
          <w:trHeight w:val="315"/>
        </w:trPr>
        <w:tc>
          <w:tcPr>
            <w:tcW w:w="537" w:type="dxa"/>
            <w:shd w:val="clear" w:color="000000" w:fill="E2EFDA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716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03001C" w:rsidRPr="00506C34" w:rsidRDefault="0003001C" w:rsidP="00506C3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000000" w:fill="F2F2F2"/>
            <w:vAlign w:val="center"/>
            <w:hideMark/>
          </w:tcPr>
          <w:p w:rsidR="0003001C" w:rsidRPr="0003001C" w:rsidRDefault="0003001C" w:rsidP="00506C34">
            <w:pPr>
              <w:jc w:val="center"/>
              <w:rPr>
                <w:rFonts w:ascii="Times New Roman" w:hAnsi="Times New Roman"/>
              </w:rPr>
            </w:pPr>
            <w:r w:rsidRPr="0003001C">
              <w:rPr>
                <w:rFonts w:ascii="Times New Roman" w:hAnsi="Times New Roman"/>
              </w:rPr>
              <w:t>2,1x2,5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5,25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Cái</w:t>
            </w:r>
          </w:p>
        </w:tc>
        <w:tc>
          <w:tcPr>
            <w:tcW w:w="993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6C3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0" w:type="dxa"/>
            <w:shd w:val="clear" w:color="000000" w:fill="F2F2F2"/>
            <w:noWrap/>
            <w:vAlign w:val="center"/>
            <w:hideMark/>
          </w:tcPr>
          <w:p w:rsidR="0003001C" w:rsidRPr="00506C34" w:rsidRDefault="0003001C" w:rsidP="00506C34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A76B33" w:rsidRPr="009B5542" w:rsidRDefault="00A76B33" w:rsidP="0003001C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A76B33" w:rsidRPr="009B5542" w:rsidSect="002134AE">
      <w:footerReference w:type="default" r:id="rId6"/>
      <w:pgSz w:w="16839" w:h="11907" w:orient="landscape" w:code="9"/>
      <w:pgMar w:top="567" w:right="851" w:bottom="1134" w:left="1134" w:header="567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50D" w:rsidRDefault="009C650D" w:rsidP="001F4717">
      <w:r>
        <w:separator/>
      </w:r>
    </w:p>
  </w:endnote>
  <w:endnote w:type="continuationSeparator" w:id="1">
    <w:p w:rsidR="009C650D" w:rsidRDefault="009C650D" w:rsidP="001F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604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717" w:rsidRDefault="003C34C8">
        <w:pPr>
          <w:pStyle w:val="Footer"/>
          <w:jc w:val="center"/>
        </w:pPr>
        <w:r>
          <w:fldChar w:fldCharType="begin"/>
        </w:r>
        <w:r w:rsidR="001F4717">
          <w:instrText xml:space="preserve"> PAGE   \* MERGEFORMAT </w:instrText>
        </w:r>
        <w:r>
          <w:fldChar w:fldCharType="separate"/>
        </w:r>
        <w:r w:rsidR="00764E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4717" w:rsidRDefault="001F47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50D" w:rsidRDefault="009C650D" w:rsidP="001F4717">
      <w:r>
        <w:separator/>
      </w:r>
    </w:p>
  </w:footnote>
  <w:footnote w:type="continuationSeparator" w:id="1">
    <w:p w:rsidR="009C650D" w:rsidRDefault="009C650D" w:rsidP="001F4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B33"/>
    <w:rsid w:val="0000041C"/>
    <w:rsid w:val="0003001C"/>
    <w:rsid w:val="001156F1"/>
    <w:rsid w:val="00185ACA"/>
    <w:rsid w:val="001A7C7A"/>
    <w:rsid w:val="001D60CB"/>
    <w:rsid w:val="001F162E"/>
    <w:rsid w:val="001F4717"/>
    <w:rsid w:val="002134AE"/>
    <w:rsid w:val="00255FBD"/>
    <w:rsid w:val="0027152E"/>
    <w:rsid w:val="00282F2C"/>
    <w:rsid w:val="002C3CF7"/>
    <w:rsid w:val="002D402D"/>
    <w:rsid w:val="00327BA1"/>
    <w:rsid w:val="00362D28"/>
    <w:rsid w:val="003C34C8"/>
    <w:rsid w:val="00450553"/>
    <w:rsid w:val="00461AD1"/>
    <w:rsid w:val="004E199A"/>
    <w:rsid w:val="00506C34"/>
    <w:rsid w:val="005B64E8"/>
    <w:rsid w:val="005C2622"/>
    <w:rsid w:val="005D5EAF"/>
    <w:rsid w:val="0062707A"/>
    <w:rsid w:val="006F2783"/>
    <w:rsid w:val="0071131F"/>
    <w:rsid w:val="00734AF1"/>
    <w:rsid w:val="00764EE7"/>
    <w:rsid w:val="00794B0B"/>
    <w:rsid w:val="00844CBC"/>
    <w:rsid w:val="00875333"/>
    <w:rsid w:val="00886BFD"/>
    <w:rsid w:val="008C7FDD"/>
    <w:rsid w:val="008D1BB1"/>
    <w:rsid w:val="00947203"/>
    <w:rsid w:val="00957C69"/>
    <w:rsid w:val="009613A7"/>
    <w:rsid w:val="00980E3E"/>
    <w:rsid w:val="009A7611"/>
    <w:rsid w:val="009B5542"/>
    <w:rsid w:val="009C650D"/>
    <w:rsid w:val="009E5552"/>
    <w:rsid w:val="009F0004"/>
    <w:rsid w:val="00A36BC3"/>
    <w:rsid w:val="00A76B33"/>
    <w:rsid w:val="00AB3943"/>
    <w:rsid w:val="00AF2B60"/>
    <w:rsid w:val="00B22177"/>
    <w:rsid w:val="00C05079"/>
    <w:rsid w:val="00C3776F"/>
    <w:rsid w:val="00CD7C99"/>
    <w:rsid w:val="00CF09B2"/>
    <w:rsid w:val="00D96842"/>
    <w:rsid w:val="00DB73B4"/>
    <w:rsid w:val="00E063BA"/>
    <w:rsid w:val="00E7731F"/>
    <w:rsid w:val="00ED18ED"/>
    <w:rsid w:val="00EE2AA8"/>
    <w:rsid w:val="00EE3BD2"/>
    <w:rsid w:val="00F80F03"/>
    <w:rsid w:val="00F93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33"/>
    <w:pPr>
      <w:spacing w:before="0" w:line="240" w:lineRule="auto"/>
      <w:jc w:val="left"/>
    </w:pPr>
    <w:rPr>
      <w:rFonts w:ascii="VNI-Aptima" w:eastAsia="Times New Roman" w:hAnsi="VNI-Apti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76B33"/>
    <w:pPr>
      <w:spacing w:after="120"/>
    </w:pPr>
    <w:rPr>
      <w:rFonts w:ascii=".VnTime" w:hAnsi=".VnTime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A76B33"/>
    <w:rPr>
      <w:rFonts w:ascii=".VnTime" w:eastAsia="Times New Roman" w:hAnsi=".VnTime" w:cs="Times New Roman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C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C3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47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717"/>
    <w:rPr>
      <w:rFonts w:ascii="VNI-Aptima" w:eastAsia="Times New Roman" w:hAnsi="VNI-Apti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47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717"/>
    <w:rPr>
      <w:rFonts w:ascii="VNI-Aptima" w:eastAsia="Times New Roman" w:hAnsi="VNI-Aptim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111111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4</cp:revision>
  <cp:lastPrinted>2026-07-12T04:41:00Z</cp:lastPrinted>
  <dcterms:created xsi:type="dcterms:W3CDTF">2026-07-14T02:26:00Z</dcterms:created>
  <dcterms:modified xsi:type="dcterms:W3CDTF">2026-07-14T02:34:00Z</dcterms:modified>
</cp:coreProperties>
</file>