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DE649" w14:textId="6090E359" w:rsidR="00C53142" w:rsidRDefault="00F8306E" w:rsidP="00132569">
      <w:pPr>
        <w:widowControl w:val="0"/>
        <w:jc w:val="center"/>
        <w:rPr>
          <w:b/>
        </w:rPr>
      </w:pPr>
      <w:r>
        <w:rPr>
          <w:b/>
        </w:rPr>
        <w:t>CỘNG HOÀ XÃ HỘI CHỦ NGHĨA VIỆT NAM</w:t>
      </w:r>
    </w:p>
    <w:p w14:paraId="01DE5D4F" w14:textId="460CC7D1" w:rsidR="00F8306E" w:rsidRPr="000C57A4" w:rsidRDefault="00F8306E" w:rsidP="00132569">
      <w:pPr>
        <w:widowControl w:val="0"/>
        <w:jc w:val="center"/>
        <w:rPr>
          <w:b/>
          <w:vertAlign w:val="superscript"/>
        </w:rPr>
      </w:pPr>
      <w:r>
        <w:rPr>
          <w:b/>
        </w:rPr>
        <w:t>Độc lập – Tự do – Hạnh phúc</w:t>
      </w:r>
    </w:p>
    <w:p w14:paraId="3B631B6E" w14:textId="21A763BC" w:rsidR="00C53142" w:rsidRPr="000C57A4" w:rsidRDefault="00F8306E" w:rsidP="00C53142">
      <w:pPr>
        <w:widowControl w:val="0"/>
        <w:spacing w:line="400" w:lineRule="exact"/>
        <w:jc w:val="center"/>
        <w:rPr>
          <w:b/>
          <w:bCs/>
        </w:rPr>
      </w:pPr>
      <w:r>
        <w:rPr>
          <w:b/>
          <w:bCs/>
          <w:noProof/>
          <w14:ligatures w14:val="standardContextual"/>
        </w:rPr>
        <mc:AlternateContent>
          <mc:Choice Requires="wps">
            <w:drawing>
              <wp:anchor distT="0" distB="0" distL="114300" distR="114300" simplePos="0" relativeHeight="251659264" behindDoc="0" locked="0" layoutInCell="1" allowOverlap="1" wp14:anchorId="2DA9EA8E" wp14:editId="5F0469C2">
                <wp:simplePos x="0" y="0"/>
                <wp:positionH relativeFrom="column">
                  <wp:posOffset>3329940</wp:posOffset>
                </wp:positionH>
                <wp:positionV relativeFrom="paragraph">
                  <wp:posOffset>33020</wp:posOffset>
                </wp:positionV>
                <wp:extent cx="21717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1717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C42E9F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62.2pt,2.6pt" to="433.2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" strokecolor="black [3200]" strokeweight=".5pt">
                <v:stroke joinstyle="miter"/>
              </v:line>
            </w:pict>
          </mc:Fallback>
        </mc:AlternateContent>
      </w:r>
    </w:p>
    <w:p w14:paraId="64202792" w14:textId="77777777" w:rsidR="00C53142" w:rsidRPr="000C57A4" w:rsidRDefault="00C53142" w:rsidP="00C53142">
      <w:pPr>
        <w:widowControl w:val="0"/>
        <w:spacing w:line="400" w:lineRule="exact"/>
        <w:jc w:val="center"/>
        <w:rPr>
          <w:b/>
          <w:vertAlign w:val="superscript"/>
          <w:lang w:val="nl-NL"/>
        </w:rPr>
      </w:pPr>
      <w:r w:rsidRPr="000C57A4">
        <w:rPr>
          <w:b/>
          <w:lang w:val="nl-NL"/>
        </w:rPr>
        <w:t>BÁO GIÁ</w:t>
      </w:r>
      <w:r w:rsidRPr="000C57A4">
        <w:rPr>
          <w:b/>
          <w:vertAlign w:val="superscript"/>
          <w:lang w:val="nl-NL"/>
        </w:rPr>
        <w:t>(1)</w:t>
      </w:r>
    </w:p>
    <w:p w14:paraId="409AF95C" w14:textId="77777777" w:rsidR="00C53142" w:rsidRPr="000C57A4" w:rsidRDefault="00C53142" w:rsidP="00C53142">
      <w:pPr>
        <w:widowControl w:val="0"/>
        <w:spacing w:line="400" w:lineRule="exact"/>
        <w:jc w:val="center"/>
        <w:rPr>
          <w:b/>
        </w:rPr>
      </w:pPr>
    </w:p>
    <w:p w14:paraId="145D18CA" w14:textId="503FA939" w:rsidR="00C53142" w:rsidRPr="000C57A4" w:rsidRDefault="00C53142" w:rsidP="00C53142">
      <w:pPr>
        <w:widowControl w:val="0"/>
        <w:spacing w:line="400" w:lineRule="exact"/>
        <w:jc w:val="center"/>
        <w:rPr>
          <w:b/>
          <w:bCs/>
        </w:rPr>
      </w:pPr>
      <w:r w:rsidRPr="000C57A4">
        <w:rPr>
          <w:b/>
        </w:rPr>
        <w:t>Kính gửi:</w:t>
      </w:r>
      <w:r w:rsidR="00101A5F">
        <w:rPr>
          <w:b/>
        </w:rPr>
        <w:t xml:space="preserve"> </w:t>
      </w:r>
      <w:r w:rsidR="00101A5F" w:rsidRPr="00101A5F">
        <w:rPr>
          <w:b/>
          <w:bCs/>
        </w:rPr>
        <w:t>Bệnh viện Đa khoa huyện Hà Trung</w:t>
      </w:r>
    </w:p>
    <w:p w14:paraId="528CB31B" w14:textId="77777777" w:rsidR="00C53142" w:rsidRPr="000C57A4" w:rsidRDefault="00C53142" w:rsidP="00C53142">
      <w:pPr>
        <w:widowControl w:val="0"/>
        <w:spacing w:line="400" w:lineRule="exact"/>
      </w:pPr>
    </w:p>
    <w:p w14:paraId="7ABFF5B6" w14:textId="4E96F9C2" w:rsidR="00C53142" w:rsidRPr="000C57A4" w:rsidRDefault="00C53142" w:rsidP="00132569">
      <w:pPr>
        <w:widowControl w:val="0"/>
        <w:spacing w:before="80" w:line="400" w:lineRule="exact"/>
        <w:ind w:firstLine="709"/>
        <w:jc w:val="both"/>
      </w:pPr>
      <w:r w:rsidRPr="000C57A4">
        <w:t>Trên cơ sở yêu cầu báo giá của</w:t>
      </w:r>
      <w:r w:rsidR="00101A5F">
        <w:t xml:space="preserve"> Bệnh viện Đa khoa huyện Hà Trung,</w:t>
      </w:r>
      <w:r w:rsidRPr="000C57A4">
        <w:t xml:space="preserve"> chúng tôi</w:t>
      </w:r>
      <w:r>
        <w:rPr>
          <w:i/>
          <w:iCs/>
        </w:rPr>
        <w:t>...</w:t>
      </w:r>
      <w:r w:rsidRPr="000C57A4">
        <w:rPr>
          <w:i/>
          <w:iCs/>
        </w:rPr>
        <w:t>.</w:t>
      </w:r>
      <w:r>
        <w:rPr>
          <w:i/>
          <w:iCs/>
        </w:rPr>
        <w:t xml:space="preserve"> </w:t>
      </w:r>
      <w:r w:rsidRPr="000C57A4">
        <w:rPr>
          <w:i/>
          <w:iCs/>
        </w:rPr>
        <w:t>[ghi tên, địa chỉ của hãng sản xuất, nhà cung cấp; trường hợp nhiều hãng sản xuất, nhà cung cấp cùng tham gia trong một báo giá (gọi chung là liên danh) thì ghi rõ tên, địa chỉ của các thành viên liên danh]</w:t>
      </w:r>
      <w:r w:rsidRPr="000C57A4">
        <w:t xml:space="preserve"> báo giá cho các </w:t>
      </w:r>
      <w:r w:rsidR="00F8306E">
        <w:t>hàng hoá có yêu cầu báo giá</w:t>
      </w:r>
      <w:r w:rsidRPr="000C57A4">
        <w:t xml:space="preserve"> như sau:</w:t>
      </w:r>
    </w:p>
    <w:p w14:paraId="31423E54" w14:textId="0880A986" w:rsidR="00C53142" w:rsidRPr="000C57A4" w:rsidRDefault="00C53142" w:rsidP="00132569">
      <w:pPr>
        <w:widowControl w:val="0"/>
        <w:spacing w:before="80" w:after="120" w:line="400" w:lineRule="exact"/>
        <w:ind w:firstLine="709"/>
      </w:pPr>
      <w:r w:rsidRPr="000C57A4">
        <w:t xml:space="preserve">1. Báo giá cho các </w:t>
      </w:r>
      <w:r w:rsidR="00F8306E">
        <w:t>hàng hoá</w:t>
      </w:r>
      <w:r w:rsidRPr="000C57A4">
        <w:t xml:space="preserve"> và dịch vụ liên quan</w:t>
      </w:r>
    </w:p>
    <w:tbl>
      <w:tblPr>
        <w:tblW w:w="13898" w:type="dxa"/>
        <w:tblInd w:w="12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810"/>
        <w:gridCol w:w="1748"/>
        <w:gridCol w:w="2126"/>
        <w:gridCol w:w="916"/>
        <w:gridCol w:w="1038"/>
        <w:gridCol w:w="912"/>
        <w:gridCol w:w="912"/>
        <w:gridCol w:w="1084"/>
        <w:gridCol w:w="1800"/>
        <w:gridCol w:w="948"/>
        <w:gridCol w:w="1604"/>
      </w:tblGrid>
      <w:tr w:rsidR="00C24B19" w:rsidRPr="00B06591" w14:paraId="1C8B9695" w14:textId="77777777" w:rsidTr="00C24B19">
        <w:tc>
          <w:tcPr>
            <w:tcW w:w="810" w:type="dxa"/>
            <w:shd w:val="clear" w:color="auto" w:fill="auto"/>
            <w:vAlign w:val="center"/>
          </w:tcPr>
          <w:p w14:paraId="0948475E" w14:textId="77777777" w:rsidR="00C24B19" w:rsidRPr="00B06591" w:rsidRDefault="00C24B19" w:rsidP="004267A7">
            <w:pPr>
              <w:widowControl w:val="0"/>
              <w:spacing w:before="40" w:after="40" w:line="400" w:lineRule="exact"/>
              <w:jc w:val="center"/>
              <w:rPr>
                <w:b/>
              </w:rPr>
            </w:pPr>
            <w:r w:rsidRPr="00B06591">
              <w:rPr>
                <w:b/>
              </w:rPr>
              <w:t>STT</w:t>
            </w:r>
          </w:p>
        </w:tc>
        <w:tc>
          <w:tcPr>
            <w:tcW w:w="1748" w:type="dxa"/>
            <w:shd w:val="clear" w:color="auto" w:fill="auto"/>
            <w:vAlign w:val="center"/>
          </w:tcPr>
          <w:p w14:paraId="34E6985F" w14:textId="77777777" w:rsidR="00C24B19" w:rsidRPr="00B06591" w:rsidRDefault="00C24B19" w:rsidP="004267A7">
            <w:pPr>
              <w:widowControl w:val="0"/>
              <w:spacing w:before="40" w:after="40" w:line="400" w:lineRule="exact"/>
              <w:jc w:val="center"/>
              <w:rPr>
                <w:b/>
                <w:vertAlign w:val="superscript"/>
              </w:rPr>
            </w:pPr>
            <w:r w:rsidRPr="00B06591">
              <w:rPr>
                <w:b/>
              </w:rPr>
              <w:t xml:space="preserve">Danh mục </w:t>
            </w:r>
            <w:r>
              <w:rPr>
                <w:b/>
              </w:rPr>
              <w:t>hàng hoá</w:t>
            </w:r>
            <w:r w:rsidRPr="00B06591">
              <w:rPr>
                <w:b/>
                <w:vertAlign w:val="superscript"/>
              </w:rPr>
              <w:t>(2)</w:t>
            </w:r>
          </w:p>
        </w:tc>
        <w:tc>
          <w:tcPr>
            <w:tcW w:w="2126" w:type="dxa"/>
            <w:shd w:val="clear" w:color="auto" w:fill="auto"/>
            <w:vAlign w:val="center"/>
          </w:tcPr>
          <w:p w14:paraId="0D704955" w14:textId="77777777" w:rsidR="00C24B19" w:rsidRPr="00B06591" w:rsidRDefault="00C24B19" w:rsidP="004267A7">
            <w:pPr>
              <w:widowControl w:val="0"/>
              <w:spacing w:before="40" w:after="40" w:line="400" w:lineRule="exact"/>
              <w:jc w:val="center"/>
              <w:rPr>
                <w:b/>
                <w:vertAlign w:val="superscript"/>
              </w:rPr>
            </w:pPr>
            <w:r w:rsidRPr="00B06591">
              <w:rPr>
                <w:b/>
              </w:rPr>
              <w:t>Ký, mã, nhãn hiệu, model</w:t>
            </w:r>
            <w:r w:rsidRPr="00B06591">
              <w:rPr>
                <w:b/>
                <w:vertAlign w:val="superscript"/>
              </w:rPr>
              <w:t xml:space="preserve"> (3)</w:t>
            </w:r>
          </w:p>
        </w:tc>
        <w:tc>
          <w:tcPr>
            <w:tcW w:w="916" w:type="dxa"/>
            <w:shd w:val="clear" w:color="auto" w:fill="auto"/>
            <w:vAlign w:val="center"/>
          </w:tcPr>
          <w:p w14:paraId="27BA0D09" w14:textId="77777777" w:rsidR="00C24B19" w:rsidRPr="00B06591" w:rsidRDefault="00C24B19" w:rsidP="004267A7">
            <w:pPr>
              <w:widowControl w:val="0"/>
              <w:spacing w:before="40" w:after="40" w:line="400" w:lineRule="exact"/>
              <w:jc w:val="center"/>
              <w:rPr>
                <w:b/>
                <w:vertAlign w:val="superscript"/>
              </w:rPr>
            </w:pPr>
            <w:r w:rsidRPr="00B06591">
              <w:rPr>
                <w:b/>
              </w:rPr>
              <w:t>Mã HS</w:t>
            </w:r>
            <w:r w:rsidRPr="00B06591">
              <w:rPr>
                <w:b/>
                <w:vertAlign w:val="superscript"/>
              </w:rPr>
              <w:t>(4)</w:t>
            </w:r>
          </w:p>
        </w:tc>
        <w:tc>
          <w:tcPr>
            <w:tcW w:w="1038" w:type="dxa"/>
            <w:shd w:val="clear" w:color="auto" w:fill="auto"/>
            <w:vAlign w:val="center"/>
          </w:tcPr>
          <w:p w14:paraId="2792CCDE" w14:textId="77777777" w:rsidR="00C24B19" w:rsidRPr="00B06591" w:rsidRDefault="00C24B19" w:rsidP="004267A7">
            <w:pPr>
              <w:widowControl w:val="0"/>
              <w:spacing w:before="40" w:after="40" w:line="400" w:lineRule="exact"/>
              <w:jc w:val="center"/>
              <w:rPr>
                <w:b/>
                <w:vertAlign w:val="superscript"/>
              </w:rPr>
            </w:pPr>
            <w:r w:rsidRPr="00B06591">
              <w:rPr>
                <w:b/>
              </w:rPr>
              <w:t>Năm sản xuất</w:t>
            </w:r>
            <w:r w:rsidRPr="00B06591">
              <w:rPr>
                <w:b/>
                <w:vertAlign w:val="superscript"/>
              </w:rPr>
              <w:t>(5)</w:t>
            </w:r>
          </w:p>
        </w:tc>
        <w:tc>
          <w:tcPr>
            <w:tcW w:w="912" w:type="dxa"/>
          </w:tcPr>
          <w:p w14:paraId="45CA15C6" w14:textId="77777777" w:rsidR="00C24B19" w:rsidRPr="00B06591" w:rsidRDefault="00C24B19" w:rsidP="004267A7">
            <w:pPr>
              <w:widowControl w:val="0"/>
              <w:spacing w:before="40" w:after="40" w:line="400" w:lineRule="exact"/>
              <w:jc w:val="center"/>
              <w:rPr>
                <w:b/>
              </w:rPr>
            </w:pPr>
            <w:r>
              <w:rPr>
                <w:b/>
              </w:rPr>
              <w:t>H</w:t>
            </w:r>
            <w:r w:rsidRPr="00B06591">
              <w:rPr>
                <w:b/>
              </w:rPr>
              <w:t>ãng sản xuất</w:t>
            </w:r>
            <w:r>
              <w:rPr>
                <w:b/>
              </w:rPr>
              <w:t xml:space="preserve"> </w:t>
            </w:r>
            <w:r w:rsidRPr="00B06591">
              <w:rPr>
                <w:b/>
                <w:vertAlign w:val="superscript"/>
              </w:rPr>
              <w:t>(</w:t>
            </w:r>
            <w:r>
              <w:rPr>
                <w:b/>
                <w:vertAlign w:val="superscript"/>
              </w:rPr>
              <w:t>6</w:t>
            </w:r>
            <w:r w:rsidRPr="00B06591">
              <w:rPr>
                <w:b/>
                <w:vertAlign w:val="superscript"/>
              </w:rPr>
              <w:t>)</w:t>
            </w:r>
          </w:p>
        </w:tc>
        <w:tc>
          <w:tcPr>
            <w:tcW w:w="912" w:type="dxa"/>
            <w:shd w:val="clear" w:color="auto" w:fill="auto"/>
            <w:vAlign w:val="center"/>
          </w:tcPr>
          <w:p w14:paraId="74B21E73" w14:textId="77777777" w:rsidR="00C24B19" w:rsidRPr="00B06591" w:rsidRDefault="00C24B19" w:rsidP="004267A7">
            <w:pPr>
              <w:widowControl w:val="0"/>
              <w:spacing w:before="40" w:after="40" w:line="400" w:lineRule="exact"/>
              <w:jc w:val="center"/>
              <w:rPr>
                <w:b/>
                <w:vertAlign w:val="superscript"/>
              </w:rPr>
            </w:pPr>
            <w:r>
              <w:rPr>
                <w:b/>
              </w:rPr>
              <w:t xml:space="preserve">Nước sản xuất </w:t>
            </w:r>
            <w:r w:rsidRPr="00B06591">
              <w:rPr>
                <w:b/>
                <w:vertAlign w:val="superscript"/>
              </w:rPr>
              <w:t>(</w:t>
            </w:r>
            <w:r>
              <w:rPr>
                <w:b/>
                <w:vertAlign w:val="superscript"/>
              </w:rPr>
              <w:t>7</w:t>
            </w:r>
            <w:r w:rsidRPr="00B06591">
              <w:rPr>
                <w:b/>
                <w:vertAlign w:val="superscript"/>
              </w:rPr>
              <w:t>)</w:t>
            </w:r>
          </w:p>
        </w:tc>
        <w:tc>
          <w:tcPr>
            <w:tcW w:w="1084" w:type="dxa"/>
            <w:vAlign w:val="center"/>
          </w:tcPr>
          <w:p w14:paraId="70471397" w14:textId="77777777" w:rsidR="00C24B19" w:rsidRPr="00B06591" w:rsidRDefault="00C24B19" w:rsidP="004267A7">
            <w:pPr>
              <w:widowControl w:val="0"/>
              <w:spacing w:before="40" w:after="40" w:line="400" w:lineRule="exact"/>
              <w:jc w:val="center"/>
              <w:rPr>
                <w:b/>
              </w:rPr>
            </w:pPr>
            <w:r>
              <w:rPr>
                <w:b/>
              </w:rPr>
              <w:t>Đơn vị tính</w:t>
            </w:r>
            <w:r w:rsidRPr="00B06591">
              <w:rPr>
                <w:b/>
                <w:vertAlign w:val="superscript"/>
              </w:rPr>
              <w:t>(</w:t>
            </w:r>
            <w:r>
              <w:rPr>
                <w:b/>
                <w:vertAlign w:val="superscript"/>
              </w:rPr>
              <w:t>8</w:t>
            </w:r>
            <w:r w:rsidRPr="00B06591">
              <w:rPr>
                <w:b/>
                <w:vertAlign w:val="superscript"/>
              </w:rPr>
              <w:t>)</w:t>
            </w:r>
          </w:p>
        </w:tc>
        <w:tc>
          <w:tcPr>
            <w:tcW w:w="1800" w:type="dxa"/>
            <w:shd w:val="clear" w:color="auto" w:fill="auto"/>
            <w:vAlign w:val="center"/>
          </w:tcPr>
          <w:p w14:paraId="71C784C2" w14:textId="77777777" w:rsidR="00C24B19" w:rsidRPr="00B06591" w:rsidRDefault="00C24B19" w:rsidP="004267A7">
            <w:pPr>
              <w:widowControl w:val="0"/>
              <w:spacing w:before="40" w:after="40" w:line="400" w:lineRule="exact"/>
              <w:jc w:val="center"/>
              <w:rPr>
                <w:b/>
                <w:vertAlign w:val="superscript"/>
              </w:rPr>
            </w:pPr>
            <w:r w:rsidRPr="00B06591">
              <w:rPr>
                <w:b/>
              </w:rPr>
              <w:t>Số lượng/</w:t>
            </w:r>
            <w:r>
              <w:rPr>
                <w:b/>
              </w:rPr>
              <w:t xml:space="preserve"> </w:t>
            </w:r>
            <w:r w:rsidRPr="00B06591">
              <w:rPr>
                <w:b/>
              </w:rPr>
              <w:t>khối lượng</w:t>
            </w:r>
            <w:r w:rsidRPr="00B06591">
              <w:rPr>
                <w:b/>
                <w:vertAlign w:val="superscript"/>
              </w:rPr>
              <w:t>(</w:t>
            </w:r>
            <w:r>
              <w:rPr>
                <w:b/>
                <w:vertAlign w:val="superscript"/>
              </w:rPr>
              <w:t>9</w:t>
            </w:r>
            <w:r w:rsidRPr="00B06591">
              <w:rPr>
                <w:b/>
                <w:vertAlign w:val="superscript"/>
              </w:rPr>
              <w:t>)</w:t>
            </w:r>
          </w:p>
        </w:tc>
        <w:tc>
          <w:tcPr>
            <w:tcW w:w="948" w:type="dxa"/>
            <w:shd w:val="clear" w:color="auto" w:fill="auto"/>
            <w:vAlign w:val="center"/>
          </w:tcPr>
          <w:p w14:paraId="0E3CFEE4" w14:textId="77777777" w:rsidR="00C24B19" w:rsidRPr="00B06591" w:rsidRDefault="00C24B19" w:rsidP="004267A7">
            <w:pPr>
              <w:widowControl w:val="0"/>
              <w:spacing w:before="40" w:after="40" w:line="400" w:lineRule="exact"/>
              <w:jc w:val="center"/>
              <w:rPr>
                <w:b/>
                <w:vertAlign w:val="superscript"/>
                <w:lang w:val="nl-NL"/>
              </w:rPr>
            </w:pPr>
            <w:r w:rsidRPr="00B06591">
              <w:rPr>
                <w:rFonts w:hint="eastAsia"/>
                <w:b/>
                <w:lang w:val="nl-NL"/>
              </w:rPr>
              <w:t>Đơ</w:t>
            </w:r>
            <w:r w:rsidRPr="00B06591">
              <w:rPr>
                <w:b/>
                <w:lang w:val="nl-NL"/>
              </w:rPr>
              <w:t>n giá</w:t>
            </w:r>
            <w:r w:rsidRPr="00B06591">
              <w:rPr>
                <w:b/>
                <w:vertAlign w:val="superscript"/>
                <w:lang w:val="nl-NL"/>
              </w:rPr>
              <w:t>(</w:t>
            </w:r>
            <w:r>
              <w:rPr>
                <w:b/>
                <w:vertAlign w:val="superscript"/>
                <w:lang w:val="nl-NL"/>
              </w:rPr>
              <w:t>10</w:t>
            </w:r>
            <w:r w:rsidRPr="00B06591">
              <w:rPr>
                <w:b/>
                <w:vertAlign w:val="superscript"/>
                <w:lang w:val="nl-NL"/>
              </w:rPr>
              <w:t>)</w:t>
            </w:r>
          </w:p>
          <w:p w14:paraId="550B2068" w14:textId="77777777" w:rsidR="00C24B19" w:rsidRPr="00B06591" w:rsidRDefault="00C24B19" w:rsidP="004267A7">
            <w:pPr>
              <w:widowControl w:val="0"/>
              <w:spacing w:before="40" w:after="40" w:line="400" w:lineRule="exact"/>
              <w:jc w:val="center"/>
              <w:rPr>
                <w:b/>
                <w:vertAlign w:val="superscript"/>
              </w:rPr>
            </w:pPr>
            <w:r w:rsidRPr="00B06591">
              <w:rPr>
                <w:b/>
                <w:vertAlign w:val="superscript"/>
                <w:lang w:val="nl-NL"/>
              </w:rPr>
              <w:t>(VND)</w:t>
            </w:r>
          </w:p>
        </w:tc>
        <w:tc>
          <w:tcPr>
            <w:tcW w:w="1604" w:type="dxa"/>
            <w:shd w:val="clear" w:color="auto" w:fill="auto"/>
            <w:vAlign w:val="center"/>
          </w:tcPr>
          <w:p w14:paraId="26E71CBC" w14:textId="77777777" w:rsidR="00C24B19" w:rsidRPr="00B06591" w:rsidRDefault="00C24B19" w:rsidP="004267A7">
            <w:pPr>
              <w:widowControl w:val="0"/>
              <w:spacing w:before="40" w:after="40" w:line="400" w:lineRule="exact"/>
              <w:jc w:val="center"/>
              <w:rPr>
                <w:b/>
                <w:vertAlign w:val="superscript"/>
              </w:rPr>
            </w:pPr>
            <w:r w:rsidRPr="00B06591">
              <w:rPr>
                <w:b/>
              </w:rPr>
              <w:t>Thành tiền</w:t>
            </w:r>
            <w:r w:rsidRPr="00B06591">
              <w:rPr>
                <w:b/>
                <w:vertAlign w:val="superscript"/>
              </w:rPr>
              <w:t>(11)</w:t>
            </w:r>
          </w:p>
          <w:p w14:paraId="0B4621CE" w14:textId="77777777" w:rsidR="00C24B19" w:rsidRPr="00B06591" w:rsidRDefault="00C24B19" w:rsidP="004267A7">
            <w:pPr>
              <w:widowControl w:val="0"/>
              <w:spacing w:before="40" w:after="40" w:line="400" w:lineRule="exact"/>
              <w:jc w:val="center"/>
              <w:rPr>
                <w:b/>
                <w:vertAlign w:val="superscript"/>
              </w:rPr>
            </w:pPr>
            <w:r w:rsidRPr="00B06591">
              <w:rPr>
                <w:b/>
                <w:vertAlign w:val="superscript"/>
              </w:rPr>
              <w:t>(VND)</w:t>
            </w:r>
          </w:p>
        </w:tc>
      </w:tr>
      <w:tr w:rsidR="00C24B19" w:rsidRPr="00B06591" w14:paraId="3FC38B8F" w14:textId="77777777" w:rsidTr="00C24B19">
        <w:tc>
          <w:tcPr>
            <w:tcW w:w="810" w:type="dxa"/>
            <w:shd w:val="clear" w:color="auto" w:fill="auto"/>
          </w:tcPr>
          <w:p w14:paraId="321C9531" w14:textId="77777777" w:rsidR="00C24B19" w:rsidRPr="00B06591" w:rsidRDefault="00C24B19" w:rsidP="004267A7">
            <w:pPr>
              <w:widowControl w:val="0"/>
              <w:spacing w:before="40" w:after="40" w:line="400" w:lineRule="exact"/>
              <w:jc w:val="center"/>
              <w:rPr>
                <w:bCs/>
              </w:rPr>
            </w:pPr>
            <w:r w:rsidRPr="00B06591">
              <w:rPr>
                <w:bCs/>
              </w:rPr>
              <w:t>1</w:t>
            </w:r>
          </w:p>
        </w:tc>
        <w:tc>
          <w:tcPr>
            <w:tcW w:w="1748" w:type="dxa"/>
            <w:shd w:val="clear" w:color="auto" w:fill="auto"/>
          </w:tcPr>
          <w:p w14:paraId="0D944216" w14:textId="0C659918" w:rsidR="00C24B19" w:rsidRPr="00B06591" w:rsidRDefault="00C24B19" w:rsidP="004267A7">
            <w:pPr>
              <w:widowControl w:val="0"/>
              <w:spacing w:before="40" w:after="40" w:line="400" w:lineRule="exact"/>
              <w:rPr>
                <w:bCs/>
              </w:rPr>
            </w:pPr>
            <w:r>
              <w:rPr>
                <w:bCs/>
              </w:rPr>
              <w:t>Hàng hoá</w:t>
            </w:r>
            <w:r w:rsidRPr="00B06591">
              <w:rPr>
                <w:bCs/>
              </w:rPr>
              <w:t xml:space="preserve"> A</w:t>
            </w:r>
          </w:p>
        </w:tc>
        <w:tc>
          <w:tcPr>
            <w:tcW w:w="2126" w:type="dxa"/>
            <w:shd w:val="clear" w:color="auto" w:fill="auto"/>
          </w:tcPr>
          <w:p w14:paraId="0BB7EBD6" w14:textId="77777777" w:rsidR="00C24B19" w:rsidRPr="00B06591" w:rsidRDefault="00C24B19" w:rsidP="004267A7">
            <w:pPr>
              <w:widowControl w:val="0"/>
              <w:spacing w:before="40" w:after="40" w:line="400" w:lineRule="exact"/>
              <w:rPr>
                <w:bCs/>
                <w:i/>
                <w:iCs/>
              </w:rPr>
            </w:pPr>
          </w:p>
        </w:tc>
        <w:tc>
          <w:tcPr>
            <w:tcW w:w="916" w:type="dxa"/>
            <w:shd w:val="clear" w:color="auto" w:fill="auto"/>
          </w:tcPr>
          <w:p w14:paraId="29DF19CE" w14:textId="77777777" w:rsidR="00C24B19" w:rsidRPr="00B06591" w:rsidRDefault="00C24B19" w:rsidP="004267A7">
            <w:pPr>
              <w:widowControl w:val="0"/>
              <w:spacing w:before="40" w:after="40" w:line="400" w:lineRule="exact"/>
              <w:rPr>
                <w:bCs/>
                <w:i/>
                <w:iCs/>
              </w:rPr>
            </w:pPr>
          </w:p>
        </w:tc>
        <w:tc>
          <w:tcPr>
            <w:tcW w:w="1038" w:type="dxa"/>
            <w:shd w:val="clear" w:color="auto" w:fill="auto"/>
          </w:tcPr>
          <w:p w14:paraId="6EEDBBFD" w14:textId="77777777" w:rsidR="00C24B19" w:rsidRPr="00B06591" w:rsidRDefault="00C24B19" w:rsidP="004267A7">
            <w:pPr>
              <w:widowControl w:val="0"/>
              <w:spacing w:before="40" w:after="40" w:line="400" w:lineRule="exact"/>
              <w:rPr>
                <w:bCs/>
                <w:i/>
                <w:iCs/>
              </w:rPr>
            </w:pPr>
          </w:p>
        </w:tc>
        <w:tc>
          <w:tcPr>
            <w:tcW w:w="912" w:type="dxa"/>
          </w:tcPr>
          <w:p w14:paraId="3151D60B" w14:textId="77777777" w:rsidR="00C24B19" w:rsidRPr="00B06591" w:rsidRDefault="00C24B19" w:rsidP="004267A7">
            <w:pPr>
              <w:widowControl w:val="0"/>
              <w:spacing w:before="40" w:after="40" w:line="400" w:lineRule="exact"/>
              <w:rPr>
                <w:bCs/>
                <w:i/>
                <w:iCs/>
              </w:rPr>
            </w:pPr>
          </w:p>
        </w:tc>
        <w:tc>
          <w:tcPr>
            <w:tcW w:w="912" w:type="dxa"/>
            <w:shd w:val="clear" w:color="auto" w:fill="auto"/>
          </w:tcPr>
          <w:p w14:paraId="2B8D24A9" w14:textId="77777777" w:rsidR="00C24B19" w:rsidRPr="00B06591" w:rsidRDefault="00C24B19" w:rsidP="004267A7">
            <w:pPr>
              <w:widowControl w:val="0"/>
              <w:spacing w:before="40" w:after="40" w:line="400" w:lineRule="exact"/>
              <w:rPr>
                <w:bCs/>
                <w:i/>
                <w:iCs/>
              </w:rPr>
            </w:pPr>
          </w:p>
        </w:tc>
        <w:tc>
          <w:tcPr>
            <w:tcW w:w="1084" w:type="dxa"/>
          </w:tcPr>
          <w:p w14:paraId="60C437DE" w14:textId="77777777" w:rsidR="00C24B19" w:rsidRPr="00B06591" w:rsidRDefault="00C24B19" w:rsidP="004267A7">
            <w:pPr>
              <w:widowControl w:val="0"/>
              <w:spacing w:before="40" w:after="40" w:line="400" w:lineRule="exact"/>
              <w:rPr>
                <w:bCs/>
                <w:i/>
                <w:iCs/>
              </w:rPr>
            </w:pPr>
          </w:p>
        </w:tc>
        <w:tc>
          <w:tcPr>
            <w:tcW w:w="1800" w:type="dxa"/>
            <w:shd w:val="clear" w:color="auto" w:fill="auto"/>
          </w:tcPr>
          <w:p w14:paraId="62A01CA2" w14:textId="77777777" w:rsidR="00C24B19" w:rsidRPr="00B06591" w:rsidRDefault="00C24B19" w:rsidP="004267A7">
            <w:pPr>
              <w:widowControl w:val="0"/>
              <w:spacing w:before="40" w:after="40" w:line="400" w:lineRule="exact"/>
              <w:rPr>
                <w:bCs/>
                <w:i/>
                <w:iCs/>
              </w:rPr>
            </w:pPr>
          </w:p>
        </w:tc>
        <w:tc>
          <w:tcPr>
            <w:tcW w:w="948" w:type="dxa"/>
            <w:shd w:val="clear" w:color="auto" w:fill="auto"/>
          </w:tcPr>
          <w:p w14:paraId="33775CA7" w14:textId="77777777" w:rsidR="00C24B19" w:rsidRPr="00B06591" w:rsidRDefault="00C24B19" w:rsidP="004267A7">
            <w:pPr>
              <w:widowControl w:val="0"/>
              <w:spacing w:before="40" w:after="40" w:line="400" w:lineRule="exact"/>
              <w:rPr>
                <w:bCs/>
              </w:rPr>
            </w:pPr>
          </w:p>
        </w:tc>
        <w:tc>
          <w:tcPr>
            <w:tcW w:w="1604" w:type="dxa"/>
            <w:shd w:val="clear" w:color="auto" w:fill="auto"/>
          </w:tcPr>
          <w:p w14:paraId="052A386E" w14:textId="77777777" w:rsidR="00C24B19" w:rsidRPr="00B06591" w:rsidRDefault="00C24B19" w:rsidP="004267A7">
            <w:pPr>
              <w:widowControl w:val="0"/>
              <w:spacing w:before="40" w:after="40" w:line="400" w:lineRule="exact"/>
              <w:rPr>
                <w:bCs/>
              </w:rPr>
            </w:pPr>
          </w:p>
        </w:tc>
      </w:tr>
      <w:tr w:rsidR="00C24B19" w:rsidRPr="00B06591" w14:paraId="5CFA4057" w14:textId="77777777" w:rsidTr="00C24B19">
        <w:tc>
          <w:tcPr>
            <w:tcW w:w="810" w:type="dxa"/>
            <w:shd w:val="clear" w:color="auto" w:fill="auto"/>
          </w:tcPr>
          <w:p w14:paraId="7D3A6AD5" w14:textId="77777777" w:rsidR="00C24B19" w:rsidRPr="00B06591" w:rsidRDefault="00C24B19" w:rsidP="004267A7">
            <w:pPr>
              <w:widowControl w:val="0"/>
              <w:spacing w:before="40" w:after="40" w:line="400" w:lineRule="exact"/>
              <w:jc w:val="center"/>
              <w:rPr>
                <w:bCs/>
              </w:rPr>
            </w:pPr>
            <w:r w:rsidRPr="00B06591">
              <w:rPr>
                <w:bCs/>
              </w:rPr>
              <w:t>n</w:t>
            </w:r>
          </w:p>
        </w:tc>
        <w:tc>
          <w:tcPr>
            <w:tcW w:w="1748" w:type="dxa"/>
            <w:shd w:val="clear" w:color="auto" w:fill="auto"/>
          </w:tcPr>
          <w:p w14:paraId="4521662A" w14:textId="77777777" w:rsidR="00C24B19" w:rsidRPr="00B06591" w:rsidRDefault="00C24B19" w:rsidP="004267A7">
            <w:pPr>
              <w:widowControl w:val="0"/>
              <w:spacing w:before="40" w:after="40" w:line="400" w:lineRule="exact"/>
              <w:rPr>
                <w:bCs/>
              </w:rPr>
            </w:pPr>
            <w:r w:rsidRPr="00B06591">
              <w:rPr>
                <w:bCs/>
              </w:rPr>
              <w:t>...</w:t>
            </w:r>
          </w:p>
        </w:tc>
        <w:tc>
          <w:tcPr>
            <w:tcW w:w="2126" w:type="dxa"/>
            <w:shd w:val="clear" w:color="auto" w:fill="auto"/>
          </w:tcPr>
          <w:p w14:paraId="2D592B9B" w14:textId="77777777" w:rsidR="00C24B19" w:rsidRPr="00B06591" w:rsidRDefault="00C24B19" w:rsidP="004267A7">
            <w:pPr>
              <w:widowControl w:val="0"/>
              <w:spacing w:before="40" w:after="40" w:line="400" w:lineRule="exact"/>
              <w:rPr>
                <w:bCs/>
              </w:rPr>
            </w:pPr>
          </w:p>
        </w:tc>
        <w:tc>
          <w:tcPr>
            <w:tcW w:w="916" w:type="dxa"/>
            <w:shd w:val="clear" w:color="auto" w:fill="auto"/>
          </w:tcPr>
          <w:p w14:paraId="50EAA4B0" w14:textId="77777777" w:rsidR="00C24B19" w:rsidRPr="00B06591" w:rsidRDefault="00C24B19" w:rsidP="004267A7">
            <w:pPr>
              <w:widowControl w:val="0"/>
              <w:spacing w:before="40" w:after="40" w:line="400" w:lineRule="exact"/>
              <w:rPr>
                <w:bCs/>
              </w:rPr>
            </w:pPr>
          </w:p>
        </w:tc>
        <w:tc>
          <w:tcPr>
            <w:tcW w:w="1038" w:type="dxa"/>
            <w:shd w:val="clear" w:color="auto" w:fill="auto"/>
          </w:tcPr>
          <w:p w14:paraId="54BCC36F" w14:textId="77777777" w:rsidR="00C24B19" w:rsidRPr="00B06591" w:rsidRDefault="00C24B19" w:rsidP="004267A7">
            <w:pPr>
              <w:widowControl w:val="0"/>
              <w:spacing w:before="40" w:after="40" w:line="400" w:lineRule="exact"/>
              <w:rPr>
                <w:bCs/>
              </w:rPr>
            </w:pPr>
          </w:p>
        </w:tc>
        <w:tc>
          <w:tcPr>
            <w:tcW w:w="912" w:type="dxa"/>
          </w:tcPr>
          <w:p w14:paraId="68A26ECF" w14:textId="77777777" w:rsidR="00C24B19" w:rsidRPr="00B06591" w:rsidRDefault="00C24B19" w:rsidP="004267A7">
            <w:pPr>
              <w:widowControl w:val="0"/>
              <w:spacing w:before="40" w:after="40" w:line="400" w:lineRule="exact"/>
              <w:rPr>
                <w:bCs/>
              </w:rPr>
            </w:pPr>
          </w:p>
        </w:tc>
        <w:tc>
          <w:tcPr>
            <w:tcW w:w="912" w:type="dxa"/>
            <w:shd w:val="clear" w:color="auto" w:fill="auto"/>
          </w:tcPr>
          <w:p w14:paraId="3A81F436" w14:textId="77777777" w:rsidR="00C24B19" w:rsidRPr="00B06591" w:rsidRDefault="00C24B19" w:rsidP="004267A7">
            <w:pPr>
              <w:widowControl w:val="0"/>
              <w:spacing w:before="40" w:after="40" w:line="400" w:lineRule="exact"/>
              <w:rPr>
                <w:bCs/>
              </w:rPr>
            </w:pPr>
          </w:p>
        </w:tc>
        <w:tc>
          <w:tcPr>
            <w:tcW w:w="1084" w:type="dxa"/>
          </w:tcPr>
          <w:p w14:paraId="26827C82" w14:textId="77777777" w:rsidR="00C24B19" w:rsidRPr="00B06591" w:rsidRDefault="00C24B19" w:rsidP="004267A7">
            <w:pPr>
              <w:widowControl w:val="0"/>
              <w:spacing w:before="40" w:after="40" w:line="400" w:lineRule="exact"/>
              <w:rPr>
                <w:bCs/>
              </w:rPr>
            </w:pPr>
          </w:p>
        </w:tc>
        <w:tc>
          <w:tcPr>
            <w:tcW w:w="1800" w:type="dxa"/>
            <w:shd w:val="clear" w:color="auto" w:fill="auto"/>
          </w:tcPr>
          <w:p w14:paraId="76EF463D" w14:textId="77777777" w:rsidR="00C24B19" w:rsidRPr="00B06591" w:rsidRDefault="00C24B19" w:rsidP="004267A7">
            <w:pPr>
              <w:widowControl w:val="0"/>
              <w:spacing w:before="40" w:after="40" w:line="400" w:lineRule="exact"/>
              <w:rPr>
                <w:bCs/>
              </w:rPr>
            </w:pPr>
          </w:p>
        </w:tc>
        <w:tc>
          <w:tcPr>
            <w:tcW w:w="948" w:type="dxa"/>
            <w:shd w:val="clear" w:color="auto" w:fill="auto"/>
          </w:tcPr>
          <w:p w14:paraId="54668925" w14:textId="77777777" w:rsidR="00C24B19" w:rsidRPr="00B06591" w:rsidRDefault="00C24B19" w:rsidP="004267A7">
            <w:pPr>
              <w:widowControl w:val="0"/>
              <w:spacing w:before="40" w:after="40" w:line="400" w:lineRule="exact"/>
              <w:rPr>
                <w:bCs/>
              </w:rPr>
            </w:pPr>
          </w:p>
        </w:tc>
        <w:tc>
          <w:tcPr>
            <w:tcW w:w="1604" w:type="dxa"/>
            <w:shd w:val="clear" w:color="auto" w:fill="auto"/>
          </w:tcPr>
          <w:p w14:paraId="7CA83B5C" w14:textId="77777777" w:rsidR="00C24B19" w:rsidRPr="00B06591" w:rsidRDefault="00C24B19" w:rsidP="004267A7">
            <w:pPr>
              <w:widowControl w:val="0"/>
              <w:spacing w:before="40" w:after="40" w:line="400" w:lineRule="exact"/>
              <w:rPr>
                <w:bCs/>
              </w:rPr>
            </w:pPr>
          </w:p>
        </w:tc>
      </w:tr>
      <w:tr w:rsidR="00C24B19" w:rsidRPr="00B06591" w14:paraId="0CC189C1" w14:textId="77777777" w:rsidTr="00C24B19">
        <w:tc>
          <w:tcPr>
            <w:tcW w:w="810" w:type="dxa"/>
            <w:shd w:val="clear" w:color="auto" w:fill="auto"/>
          </w:tcPr>
          <w:p w14:paraId="078336A1" w14:textId="77777777" w:rsidR="00C24B19" w:rsidRPr="00B06591" w:rsidRDefault="00C24B19" w:rsidP="004267A7">
            <w:pPr>
              <w:widowControl w:val="0"/>
              <w:spacing w:before="40" w:after="40" w:line="400" w:lineRule="exact"/>
              <w:jc w:val="center"/>
              <w:rPr>
                <w:bCs/>
              </w:rPr>
            </w:pPr>
          </w:p>
        </w:tc>
        <w:tc>
          <w:tcPr>
            <w:tcW w:w="1748" w:type="dxa"/>
            <w:shd w:val="clear" w:color="auto" w:fill="auto"/>
          </w:tcPr>
          <w:p w14:paraId="4FD37CFA" w14:textId="77777777" w:rsidR="00C24B19" w:rsidRPr="00B06591" w:rsidRDefault="00C24B19" w:rsidP="004267A7">
            <w:pPr>
              <w:widowControl w:val="0"/>
              <w:spacing w:before="40" w:after="40" w:line="400" w:lineRule="exact"/>
              <w:rPr>
                <w:bCs/>
              </w:rPr>
            </w:pPr>
          </w:p>
        </w:tc>
        <w:tc>
          <w:tcPr>
            <w:tcW w:w="2126" w:type="dxa"/>
            <w:shd w:val="clear" w:color="auto" w:fill="auto"/>
          </w:tcPr>
          <w:p w14:paraId="7F6E6F63" w14:textId="77777777" w:rsidR="00C24B19" w:rsidRPr="00B06591" w:rsidRDefault="00C24B19" w:rsidP="004267A7">
            <w:pPr>
              <w:widowControl w:val="0"/>
              <w:spacing w:before="40" w:after="40" w:line="400" w:lineRule="exact"/>
              <w:rPr>
                <w:bCs/>
              </w:rPr>
            </w:pPr>
          </w:p>
        </w:tc>
        <w:tc>
          <w:tcPr>
            <w:tcW w:w="916" w:type="dxa"/>
            <w:shd w:val="clear" w:color="auto" w:fill="auto"/>
          </w:tcPr>
          <w:p w14:paraId="4AB430BC" w14:textId="77777777" w:rsidR="00C24B19" w:rsidRPr="00B06591" w:rsidRDefault="00C24B19" w:rsidP="004267A7">
            <w:pPr>
              <w:widowControl w:val="0"/>
              <w:spacing w:before="40" w:after="40" w:line="400" w:lineRule="exact"/>
              <w:rPr>
                <w:bCs/>
              </w:rPr>
            </w:pPr>
          </w:p>
        </w:tc>
        <w:tc>
          <w:tcPr>
            <w:tcW w:w="1038" w:type="dxa"/>
            <w:shd w:val="clear" w:color="auto" w:fill="auto"/>
          </w:tcPr>
          <w:p w14:paraId="7DBE7B3A" w14:textId="77777777" w:rsidR="00C24B19" w:rsidRPr="00B06591" w:rsidRDefault="00C24B19" w:rsidP="004267A7">
            <w:pPr>
              <w:widowControl w:val="0"/>
              <w:spacing w:before="40" w:after="40" w:line="400" w:lineRule="exact"/>
              <w:rPr>
                <w:bCs/>
              </w:rPr>
            </w:pPr>
          </w:p>
        </w:tc>
        <w:tc>
          <w:tcPr>
            <w:tcW w:w="912" w:type="dxa"/>
          </w:tcPr>
          <w:p w14:paraId="0F8A6599" w14:textId="77777777" w:rsidR="00C24B19" w:rsidRPr="00B06591" w:rsidRDefault="00C24B19" w:rsidP="004267A7">
            <w:pPr>
              <w:widowControl w:val="0"/>
              <w:spacing w:before="40" w:after="40" w:line="400" w:lineRule="exact"/>
              <w:rPr>
                <w:bCs/>
              </w:rPr>
            </w:pPr>
          </w:p>
        </w:tc>
        <w:tc>
          <w:tcPr>
            <w:tcW w:w="912" w:type="dxa"/>
            <w:shd w:val="clear" w:color="auto" w:fill="auto"/>
          </w:tcPr>
          <w:p w14:paraId="4B684612" w14:textId="77777777" w:rsidR="00C24B19" w:rsidRPr="00B06591" w:rsidRDefault="00C24B19" w:rsidP="004267A7">
            <w:pPr>
              <w:widowControl w:val="0"/>
              <w:spacing w:before="40" w:after="40" w:line="400" w:lineRule="exact"/>
              <w:rPr>
                <w:bCs/>
              </w:rPr>
            </w:pPr>
          </w:p>
        </w:tc>
        <w:tc>
          <w:tcPr>
            <w:tcW w:w="1084" w:type="dxa"/>
          </w:tcPr>
          <w:p w14:paraId="7A54EFCF" w14:textId="77777777" w:rsidR="00C24B19" w:rsidRPr="00B06591" w:rsidRDefault="00C24B19" w:rsidP="004267A7">
            <w:pPr>
              <w:widowControl w:val="0"/>
              <w:spacing w:before="40" w:after="40" w:line="400" w:lineRule="exact"/>
              <w:rPr>
                <w:bCs/>
              </w:rPr>
            </w:pPr>
          </w:p>
        </w:tc>
        <w:tc>
          <w:tcPr>
            <w:tcW w:w="1800" w:type="dxa"/>
            <w:shd w:val="clear" w:color="auto" w:fill="auto"/>
          </w:tcPr>
          <w:p w14:paraId="2780DF26" w14:textId="77777777" w:rsidR="00C24B19" w:rsidRPr="00B06591" w:rsidRDefault="00C24B19" w:rsidP="004267A7">
            <w:pPr>
              <w:widowControl w:val="0"/>
              <w:spacing w:before="40" w:after="40" w:line="400" w:lineRule="exact"/>
              <w:rPr>
                <w:bCs/>
              </w:rPr>
            </w:pPr>
          </w:p>
        </w:tc>
        <w:tc>
          <w:tcPr>
            <w:tcW w:w="948" w:type="dxa"/>
            <w:shd w:val="clear" w:color="auto" w:fill="auto"/>
          </w:tcPr>
          <w:p w14:paraId="15FD6D87" w14:textId="77777777" w:rsidR="00C24B19" w:rsidRPr="00B06591" w:rsidRDefault="00C24B19" w:rsidP="004267A7">
            <w:pPr>
              <w:widowControl w:val="0"/>
              <w:spacing w:before="40" w:after="40" w:line="400" w:lineRule="exact"/>
              <w:rPr>
                <w:bCs/>
              </w:rPr>
            </w:pPr>
          </w:p>
        </w:tc>
        <w:tc>
          <w:tcPr>
            <w:tcW w:w="1604" w:type="dxa"/>
            <w:shd w:val="clear" w:color="auto" w:fill="auto"/>
          </w:tcPr>
          <w:p w14:paraId="365F9AC7" w14:textId="77777777" w:rsidR="00C24B19" w:rsidRPr="00B06591" w:rsidRDefault="00C24B19" w:rsidP="004267A7">
            <w:pPr>
              <w:widowControl w:val="0"/>
              <w:spacing w:before="40" w:after="40" w:line="400" w:lineRule="exact"/>
              <w:rPr>
                <w:bCs/>
              </w:rPr>
            </w:pPr>
          </w:p>
        </w:tc>
      </w:tr>
    </w:tbl>
    <w:p w14:paraId="0B41F60F" w14:textId="2E806810" w:rsidR="00C24B19" w:rsidRPr="00FA3F41" w:rsidRDefault="00C53142" w:rsidP="00C24B19">
      <w:pPr>
        <w:widowControl w:val="0"/>
        <w:spacing w:before="80" w:line="400" w:lineRule="exact"/>
        <w:jc w:val="center"/>
        <w:rPr>
          <w:i/>
          <w:iCs/>
          <w:color w:val="FF0000"/>
        </w:rPr>
      </w:pPr>
      <w:r w:rsidRPr="00FA3F41">
        <w:rPr>
          <w:i/>
          <w:iCs/>
          <w:color w:val="FF0000"/>
        </w:rPr>
        <w:t>(</w:t>
      </w:r>
      <w:r w:rsidR="00C24B19" w:rsidRPr="00FA3F41">
        <w:rPr>
          <w:i/>
          <w:iCs/>
          <w:color w:val="FF0000"/>
        </w:rPr>
        <w:t>Đơn giá là giá trọn gói, đã bao gồm thuế VAT, chi phí vận chuyển, bàn giao</w:t>
      </w:r>
      <w:r w:rsidR="001355BF" w:rsidRPr="00FA3F41">
        <w:rPr>
          <w:i/>
          <w:iCs/>
          <w:color w:val="FF0000"/>
        </w:rPr>
        <w:t>, lắp đặt</w:t>
      </w:r>
      <w:r w:rsidR="00C24B19" w:rsidRPr="00FA3F41">
        <w:rPr>
          <w:i/>
          <w:iCs/>
          <w:color w:val="FF0000"/>
        </w:rPr>
        <w:t xml:space="preserve"> </w:t>
      </w:r>
      <w:r w:rsidR="00DF5ABA">
        <w:rPr>
          <w:i/>
          <w:iCs/>
          <w:color w:val="FF0000"/>
        </w:rPr>
        <w:t xml:space="preserve">và </w:t>
      </w:r>
      <w:r w:rsidR="00DF5ABA" w:rsidRPr="00FA3F41">
        <w:rPr>
          <w:i/>
          <w:iCs/>
          <w:color w:val="FF0000"/>
        </w:rPr>
        <w:t xml:space="preserve">các loại thuế, phí khác theo qui định của pháp luật; </w:t>
      </w:r>
      <w:r w:rsidR="00C24B19" w:rsidRPr="00FA3F41">
        <w:rPr>
          <w:i/>
          <w:iCs/>
          <w:color w:val="FF0000"/>
        </w:rPr>
        <w:t>tại Bệnh viện Đa khoa huyện Hà Trung</w:t>
      </w:r>
      <w:r w:rsidRPr="00FA3F41">
        <w:rPr>
          <w:i/>
          <w:iCs/>
          <w:color w:val="FF0000"/>
        </w:rPr>
        <w:t>)</w:t>
      </w:r>
    </w:p>
    <w:p w14:paraId="5B31BBD9" w14:textId="023FC939" w:rsidR="00C53142" w:rsidRPr="000C57A4" w:rsidRDefault="00C53142" w:rsidP="00132569">
      <w:pPr>
        <w:widowControl w:val="0"/>
        <w:spacing w:before="80" w:line="400" w:lineRule="exact"/>
        <w:ind w:firstLine="709"/>
        <w:jc w:val="both"/>
      </w:pPr>
      <w:r w:rsidRPr="000C57A4">
        <w:t>2. Báo giá này có hiệu lực trong vòng:</w:t>
      </w:r>
      <w:r>
        <w:t>....</w:t>
      </w:r>
      <w:r w:rsidRPr="000C57A4">
        <w:t xml:space="preserve">. ngày </w:t>
      </w:r>
      <w:r w:rsidRPr="000C57A4">
        <w:rPr>
          <w:i/>
          <w:iCs/>
        </w:rPr>
        <w:t>[ghi cụ thể số ngày nhưng không nhỏ hơn 90 ngày]</w:t>
      </w:r>
      <w:r w:rsidRPr="000C57A4">
        <w:t>, kể từ ngày</w:t>
      </w:r>
      <w:r w:rsidR="00101A5F">
        <w:t xml:space="preserve"> </w:t>
      </w:r>
      <w:r w:rsidR="00B25EDC">
        <w:t>1</w:t>
      </w:r>
      <w:r w:rsidR="006775EC">
        <w:t>9</w:t>
      </w:r>
      <w:r w:rsidR="00B25EDC">
        <w:t>/</w:t>
      </w:r>
      <w:r w:rsidR="006775EC">
        <w:t>10</w:t>
      </w:r>
      <w:r w:rsidR="00C24B19">
        <w:t>/202</w:t>
      </w:r>
      <w:r w:rsidR="001355BF">
        <w:t>5</w:t>
      </w:r>
      <w:r w:rsidR="00101A5F">
        <w:t>.</w:t>
      </w:r>
    </w:p>
    <w:p w14:paraId="1E005278" w14:textId="77777777" w:rsidR="00C53142" w:rsidRPr="000C57A4" w:rsidRDefault="00C53142" w:rsidP="00C53142">
      <w:pPr>
        <w:widowControl w:val="0"/>
        <w:spacing w:before="80" w:line="400" w:lineRule="exact"/>
        <w:ind w:firstLine="454"/>
        <w:jc w:val="both"/>
      </w:pPr>
      <w:r w:rsidRPr="000C57A4">
        <w:tab/>
        <w:t>3. Chúng tôi cam kết:</w:t>
      </w:r>
    </w:p>
    <w:p w14:paraId="0D6888E2" w14:textId="77777777" w:rsidR="00C53142" w:rsidRPr="000C57A4" w:rsidRDefault="00C53142" w:rsidP="00132569">
      <w:pPr>
        <w:widowControl w:val="0"/>
        <w:suppressAutoHyphens/>
        <w:spacing w:before="80" w:line="400" w:lineRule="exact"/>
        <w:ind w:firstLine="709"/>
        <w:jc w:val="both"/>
        <w:rPr>
          <w:lang w:val="es-ES"/>
        </w:rPr>
      </w:pPr>
      <w:r w:rsidRPr="000C57A4">
        <w:rPr>
          <w:lang w:val="es-ES"/>
        </w:rPr>
        <w:lastRenderedPageBreak/>
        <w:t xml:space="preserve">- </w:t>
      </w:r>
      <w:r w:rsidRPr="000C57A4">
        <w:rPr>
          <w:lang w:val="vi-VN"/>
        </w:rPr>
        <w:t xml:space="preserve">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w:t>
      </w:r>
      <w:r w:rsidRPr="000C57A4">
        <w:rPr>
          <w:lang w:val="pl-PL"/>
        </w:rPr>
        <w:t xml:space="preserve">của </w:t>
      </w:r>
      <w:r w:rsidRPr="000C57A4">
        <w:rPr>
          <w:lang w:val="vi-VN"/>
        </w:rPr>
        <w:t>pháp luật</w:t>
      </w:r>
      <w:r w:rsidRPr="000C57A4">
        <w:rPr>
          <w:lang w:val="pl-PL"/>
        </w:rPr>
        <w:t xml:space="preserve"> về</w:t>
      </w:r>
      <w:r w:rsidRPr="000C57A4">
        <w:rPr>
          <w:lang w:val="vi-VN"/>
        </w:rPr>
        <w:t xml:space="preserve"> doanh</w:t>
      </w:r>
      <w:r w:rsidRPr="000C57A4">
        <w:rPr>
          <w:lang w:val="pl-PL"/>
        </w:rPr>
        <w:t xml:space="preserve"> nghiệp</w:t>
      </w:r>
      <w:r w:rsidRPr="000C57A4">
        <w:rPr>
          <w:lang w:val="es-ES"/>
        </w:rPr>
        <w:t>.</w:t>
      </w:r>
    </w:p>
    <w:p w14:paraId="7E57FDEB" w14:textId="4E59052D" w:rsidR="00C53142" w:rsidRPr="000C57A4" w:rsidRDefault="00C53142" w:rsidP="00132569">
      <w:pPr>
        <w:widowControl w:val="0"/>
        <w:suppressAutoHyphens/>
        <w:spacing w:before="80" w:line="400" w:lineRule="exact"/>
        <w:ind w:firstLine="709"/>
        <w:jc w:val="both"/>
        <w:rPr>
          <w:lang w:val="es-ES"/>
        </w:rPr>
      </w:pPr>
      <w:r w:rsidRPr="000C57A4">
        <w:rPr>
          <w:lang w:val="es-ES"/>
        </w:rPr>
        <w:t xml:space="preserve">- Giá trị của các </w:t>
      </w:r>
      <w:r w:rsidR="00C24B19">
        <w:rPr>
          <w:lang w:val="es-ES"/>
        </w:rPr>
        <w:t>hàng hoá</w:t>
      </w:r>
      <w:r w:rsidRPr="000C57A4">
        <w:rPr>
          <w:lang w:val="es-ES"/>
        </w:rPr>
        <w:t xml:space="preserve"> nêu trong báo giá là phù hợp, không vi phạm quy định của pháp luật về cạnh tranh, bán phá giá.</w:t>
      </w:r>
    </w:p>
    <w:p w14:paraId="10B52CF1" w14:textId="77777777" w:rsidR="00C53142" w:rsidRDefault="00C53142" w:rsidP="00132569">
      <w:pPr>
        <w:widowControl w:val="0"/>
        <w:suppressAutoHyphens/>
        <w:spacing w:before="80" w:line="400" w:lineRule="exact"/>
        <w:ind w:firstLine="709"/>
        <w:jc w:val="both"/>
        <w:rPr>
          <w:lang w:val="es-ES"/>
        </w:rPr>
      </w:pPr>
      <w:r w:rsidRPr="000C57A4">
        <w:rPr>
          <w:lang w:val="es-ES"/>
        </w:rPr>
        <w:t>- Những thông tin nêu trong báo giá là trung thực.</w:t>
      </w:r>
    </w:p>
    <w:p w14:paraId="1189C3BD" w14:textId="77777777" w:rsidR="00C53142" w:rsidRPr="000C57A4" w:rsidRDefault="00C53142" w:rsidP="00C53142">
      <w:pPr>
        <w:widowControl w:val="0"/>
        <w:suppressAutoHyphens/>
        <w:spacing w:line="400" w:lineRule="exact"/>
        <w:ind w:firstLine="454"/>
        <w:rPr>
          <w:lang w:val="es-ES"/>
        </w:rPr>
      </w:pPr>
    </w:p>
    <w:p w14:paraId="6D26E740" w14:textId="77777777" w:rsidR="00C53142" w:rsidRPr="000C57A4" w:rsidRDefault="00C53142" w:rsidP="00C53142">
      <w:pPr>
        <w:widowControl w:val="0"/>
        <w:suppressAutoHyphens/>
        <w:spacing w:line="400" w:lineRule="exact"/>
        <w:ind w:firstLine="4602"/>
        <w:jc w:val="center"/>
        <w:rPr>
          <w:lang w:val="es-ES"/>
        </w:rPr>
      </w:pPr>
      <w:r>
        <w:rPr>
          <w:lang w:val="es-ES"/>
        </w:rPr>
        <w:t>...</w:t>
      </w:r>
      <w:r w:rsidRPr="000C57A4">
        <w:rPr>
          <w:lang w:val="es-ES"/>
        </w:rPr>
        <w:t>.., ngày</w:t>
      </w:r>
      <w:r>
        <w:rPr>
          <w:lang w:val="es-ES"/>
        </w:rPr>
        <w:t>...</w:t>
      </w:r>
      <w:r w:rsidRPr="000C57A4">
        <w:rPr>
          <w:lang w:val="es-ES"/>
        </w:rPr>
        <w:t>. tháng</w:t>
      </w:r>
      <w:r>
        <w:rPr>
          <w:lang w:val="es-ES"/>
        </w:rPr>
        <w:t>...</w:t>
      </w:r>
      <w:r w:rsidRPr="000C57A4">
        <w:rPr>
          <w:lang w:val="es-ES"/>
        </w:rPr>
        <w:t>.</w:t>
      </w:r>
      <w:r>
        <w:rPr>
          <w:lang w:val="es-ES"/>
        </w:rPr>
        <w:t xml:space="preserve"> </w:t>
      </w:r>
      <w:r w:rsidRPr="000C57A4">
        <w:rPr>
          <w:lang w:val="es-ES"/>
        </w:rPr>
        <w:t>năm</w:t>
      </w:r>
      <w:r>
        <w:rPr>
          <w:lang w:val="es-ES"/>
        </w:rPr>
        <w:t>...</w:t>
      </w:r>
      <w:r w:rsidRPr="000C57A4">
        <w:rPr>
          <w:lang w:val="es-ES"/>
        </w:rPr>
        <w:t>.</w:t>
      </w:r>
    </w:p>
    <w:p w14:paraId="088267EE" w14:textId="77777777" w:rsidR="00C53142" w:rsidRPr="000C57A4" w:rsidRDefault="00C53142" w:rsidP="00C53142">
      <w:pPr>
        <w:widowControl w:val="0"/>
        <w:suppressAutoHyphens/>
        <w:spacing w:line="400" w:lineRule="exact"/>
        <w:ind w:firstLine="4602"/>
        <w:jc w:val="center"/>
        <w:rPr>
          <w:b/>
          <w:bCs/>
          <w:vertAlign w:val="superscript"/>
          <w:lang w:val="es-ES"/>
        </w:rPr>
      </w:pPr>
      <w:r w:rsidRPr="000C57A4">
        <w:rPr>
          <w:b/>
          <w:lang w:val="es-ES"/>
        </w:rPr>
        <w:t>Đại diện hợp pháp của hãng sản xuất, nhà cung cấp</w:t>
      </w:r>
      <w:r w:rsidRPr="000C57A4">
        <w:rPr>
          <w:b/>
          <w:vertAlign w:val="superscript"/>
          <w:lang w:val="es-ES"/>
        </w:rPr>
        <w:t>(12)</w:t>
      </w:r>
    </w:p>
    <w:p w14:paraId="0DD9DBAC" w14:textId="77777777" w:rsidR="00C53142" w:rsidRPr="000C57A4" w:rsidRDefault="00C53142" w:rsidP="00C53142">
      <w:pPr>
        <w:widowControl w:val="0"/>
        <w:suppressAutoHyphens/>
        <w:spacing w:line="400" w:lineRule="exact"/>
        <w:ind w:firstLine="4602"/>
        <w:jc w:val="center"/>
        <w:rPr>
          <w:i/>
          <w:iCs/>
          <w:lang w:val="es-ES"/>
        </w:rPr>
      </w:pPr>
      <w:r w:rsidRPr="000C57A4">
        <w:rPr>
          <w:i/>
          <w:iCs/>
          <w:lang w:val="es-ES"/>
        </w:rPr>
        <w:t>(Ký tên, đóng dấu (nếu có))</w:t>
      </w:r>
    </w:p>
    <w:p w14:paraId="79CD1086" w14:textId="77777777" w:rsidR="00C53142" w:rsidRDefault="00C53142" w:rsidP="00C53142">
      <w:pPr>
        <w:widowControl w:val="0"/>
        <w:suppressAutoHyphens/>
        <w:spacing w:line="400" w:lineRule="exact"/>
        <w:ind w:firstLine="454"/>
        <w:jc w:val="both"/>
        <w:rPr>
          <w:b/>
          <w:i/>
          <w:iCs/>
          <w:lang w:val="es-ES"/>
        </w:rPr>
      </w:pPr>
    </w:p>
    <w:p w14:paraId="08C294B5" w14:textId="77777777" w:rsidR="00C24B19" w:rsidRPr="006973E4" w:rsidRDefault="00C24B19" w:rsidP="00C24B19">
      <w:pPr>
        <w:widowControl w:val="0"/>
        <w:suppressAutoHyphens/>
        <w:ind w:firstLine="454"/>
        <w:jc w:val="both"/>
        <w:rPr>
          <w:rFonts w:asciiTheme="majorHAnsi" w:hAnsiTheme="majorHAnsi" w:cstheme="majorHAnsi"/>
          <w:b/>
          <w:bCs/>
          <w:i/>
          <w:iCs/>
          <w:sz w:val="18"/>
          <w:szCs w:val="18"/>
          <w:lang w:val="es-ES"/>
        </w:rPr>
      </w:pPr>
      <w:r w:rsidRPr="006973E4">
        <w:rPr>
          <w:rFonts w:asciiTheme="majorHAnsi" w:hAnsiTheme="majorHAnsi" w:cstheme="majorHAnsi"/>
          <w:b/>
          <w:i/>
          <w:iCs/>
          <w:sz w:val="18"/>
          <w:szCs w:val="18"/>
          <w:lang w:val="es-ES"/>
        </w:rPr>
        <w:t>Ghi chú:</w:t>
      </w:r>
    </w:p>
    <w:p w14:paraId="2BCF871F"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 xml:space="preserve">(1) Hãng sản xuất, nhà cung cấp điền đầy đủ các thông tin để báo giá theo Mẫu này. Trường hợp yêu cầu gửi báo giá trên Hệ thống mạng đấu thầu quốc gia, hãng sản xuất, nhà cung cấp </w:t>
      </w:r>
      <w:r w:rsidRPr="006973E4">
        <w:rPr>
          <w:rFonts w:asciiTheme="majorHAnsi" w:hAnsiTheme="majorHAnsi" w:cstheme="majorHAnsi"/>
          <w:i/>
          <w:iCs/>
          <w:sz w:val="18"/>
          <w:szCs w:val="18"/>
        </w:rPr>
        <w:t xml:space="preserve">đăng nhập vào Hệ thống mạng đấu thầu quốc gia bằng tài khoản của nhà thầu để gửi báo giá và các tài liệu liên quan cho Chủ đầu tư theo hướng dẫn trên Hệ thống mạng đấu thầu quốc gia. Trong trường hợp này, </w:t>
      </w:r>
      <w:r w:rsidRPr="006973E4">
        <w:rPr>
          <w:rFonts w:asciiTheme="majorHAnsi" w:hAnsiTheme="majorHAnsi" w:cstheme="majorHAnsi"/>
          <w:i/>
          <w:iCs/>
          <w:sz w:val="18"/>
          <w:szCs w:val="18"/>
          <w:lang w:val="es-ES"/>
        </w:rPr>
        <w:t>hãng sản xuất, nhà cung cấp không phải ký tên, đóng dấu theo yêu cầu tại ghi chú 12.</w:t>
      </w:r>
    </w:p>
    <w:p w14:paraId="537F7FE9" w14:textId="26A55C5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(2) Hãng sản xuất, nhà cung cấp ghi chủng loại hàng hoá theo đúng yêu cầu ghi tại cột “Danh mục hàng hoá” trong Yêu cầu báo giá.</w:t>
      </w:r>
    </w:p>
    <w:p w14:paraId="5D5AEAB4" w14:textId="7CECAB56"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(3) Hãng sản xuất, nhà cung cấp ghi cụ thể tên gọi, ký hiệu, mã hiệu, model, hãng sản xuất của hàng hoá tương ứng với chủng loại hàng hoá ghi tại cột “Danh mục hàng hoá”.</w:t>
      </w:r>
    </w:p>
    <w:p w14:paraId="03EAEC29" w14:textId="15D87055"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(4) Hãng sản xuất, nhà cung cấp ghi cụ thể mã HS của từng hàng hoá.</w:t>
      </w:r>
    </w:p>
    <w:p w14:paraId="6672A288" w14:textId="31EF365D"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(5), (6), (7)  Hãng sản xuất, nhà cung cấp ghi cụ thể năm sản xuất, hãng, nước sản xuất của hàng hoá.</w:t>
      </w:r>
    </w:p>
    <w:p w14:paraId="56D219BD" w14:textId="77777777" w:rsidR="00C24B19" w:rsidRPr="006973E4" w:rsidRDefault="00C24B19" w:rsidP="00C24B19">
      <w:pPr>
        <w:widowControl w:val="0"/>
        <w:suppressAutoHyphens/>
        <w:spacing w:before="80"/>
        <w:ind w:firstLine="709"/>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(8) Hãng sản xuất, nhà cung cấp ghi cụ thể đơn vị tính nêu trong Yêu cầu báo giá hoặc đơn vị tính theo đơn vị đóng gói nhỏ nhất.</w:t>
      </w:r>
    </w:p>
    <w:p w14:paraId="55325BCC"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(9) Hãng sản xuất, nhà cung cấp ghi cụ thể số lượng, khối lượng theo đúng số lượng, khối lượng nêu trong Yêu cầu báo giá.</w:t>
      </w:r>
    </w:p>
    <w:p w14:paraId="07F88FC8" w14:textId="2BC5C14B"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 xml:space="preserve">(10) Hãng sản xuất, nhà cung cấp ghi cụ thể giá trị của đơn giá tương ứng với từng hàng hoá. (Giá </w:t>
      </w:r>
      <w:r w:rsidRPr="006973E4">
        <w:rPr>
          <w:rFonts w:eastAsia=".VnTime"/>
          <w:i/>
          <w:iCs/>
          <w:sz w:val="18"/>
          <w:szCs w:val="18"/>
        </w:rPr>
        <w:t xml:space="preserve">báo là giá </w:t>
      </w:r>
      <w:r w:rsidRPr="006973E4">
        <w:rPr>
          <w:rFonts w:eastAsia=".VnTime"/>
          <w:i/>
          <w:iCs/>
          <w:sz w:val="18"/>
          <w:szCs w:val="18"/>
          <w:lang w:val="vi-VN"/>
        </w:rPr>
        <w:t>trọn gói, đã bao gồm thuế VAT, các loại thuế</w:t>
      </w:r>
      <w:r w:rsidRPr="006973E4">
        <w:rPr>
          <w:rFonts w:eastAsia=".VnTime"/>
          <w:i/>
          <w:iCs/>
          <w:sz w:val="18"/>
          <w:szCs w:val="18"/>
        </w:rPr>
        <w:t>, phí</w:t>
      </w:r>
      <w:r w:rsidRPr="006973E4">
        <w:rPr>
          <w:rFonts w:eastAsia=".VnTime"/>
          <w:i/>
          <w:iCs/>
          <w:sz w:val="18"/>
          <w:szCs w:val="18"/>
          <w:lang w:val="vi-VN"/>
        </w:rPr>
        <w:t xml:space="preserve"> khác theo qui định của pháp luật, chi phí vận chuyển và bàn giao tại </w:t>
      </w:r>
      <w:r w:rsidRPr="006973E4">
        <w:rPr>
          <w:rFonts w:eastAsia=".VnTime"/>
          <w:i/>
          <w:iCs/>
          <w:sz w:val="18"/>
          <w:szCs w:val="18"/>
        </w:rPr>
        <w:t>địa điểm của chủ đầu tư)</w:t>
      </w:r>
      <w:r w:rsidRPr="006973E4">
        <w:rPr>
          <w:rFonts w:eastAsia=".VnTime"/>
          <w:i/>
          <w:iCs/>
          <w:sz w:val="18"/>
          <w:szCs w:val="18"/>
          <w:lang w:val="vi-VN"/>
        </w:rPr>
        <w:t>.</w:t>
      </w:r>
    </w:p>
    <w:p w14:paraId="65B0A9FF" w14:textId="31DF6CFB"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(11) Hãng sản xuất, nhà cung cấp ghi giá trị báo giá cho từng hàng hoá. Giá trị ghi tại cột này được hiểu là toàn bộ chi phí của từng hàng hoá (bao gồm thuế, phí, lệ phí và dịch vụ liên quan (nếu có)) theo đúng số lượng/khối lượng yêu cầu nêu trong Yêu cầu báo giá.</w:t>
      </w:r>
    </w:p>
    <w:p w14:paraId="45767A45"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Hãng sản xuất, nhà cung cấp ghi đơn giá, chi phí cho các dịch vụ liên quan, thuế, phí, lệ phí và thành tiền bằng đồng Việt Nam (VND). Trường hợp ghi bằng đồng tiền nước ngoài, Chủ đầu tư sẽ quy đổi về đồng Việt Nam để xem xét theo tỷ giá quy đổi của Ngân hàng Ngoại thương Việt Nam (VCB) công bố tại thời điểm ngày kết thúc nhận báo giá.</w:t>
      </w:r>
    </w:p>
    <w:p w14:paraId="6D3D92B6" w14:textId="77777777" w:rsidR="00C24B19" w:rsidRPr="006973E4" w:rsidRDefault="00C24B19" w:rsidP="00C24B19">
      <w:pPr>
        <w:widowControl w:val="0"/>
        <w:suppressAutoHyphens/>
        <w:spacing w:before="80"/>
        <w:ind w:firstLine="454"/>
        <w:jc w:val="both"/>
        <w:rPr>
          <w:rFonts w:asciiTheme="majorHAnsi" w:hAnsiTheme="majorHAnsi" w:cstheme="majorHAnsi"/>
          <w:i/>
          <w:iCs/>
          <w:sz w:val="18"/>
          <w:szCs w:val="18"/>
          <w:lang w:val="es-ES"/>
        </w:rPr>
      </w:pPr>
      <w:r w:rsidRPr="006973E4">
        <w:rPr>
          <w:rFonts w:asciiTheme="majorHAnsi" w:hAnsiTheme="majorHAnsi" w:cstheme="majorHAnsi"/>
          <w:i/>
          <w:iCs/>
          <w:sz w:val="18"/>
          <w:szCs w:val="18"/>
          <w:lang w:val="es-ES"/>
        </w:rPr>
        <w:tab/>
        <w:t xml:space="preserve">(12) Người đại diện theo pháp luật hoặc người được người đại diện theo pháp luật ủy quyền phải ký tên, đóng dấu (nếu có). Trường hợp ủy quyền, phải gửi kèm theo giấy ủy quyền ký báo giá. Trường hợp liên danh tham gia báo giá, đại diện hợp pháp của tất cả các thành viên liên danh phải ký tên, đóng dấu (nếu có) vào báo giá. </w:t>
      </w:r>
    </w:p>
    <w:p w14:paraId="1084CCB6" w14:textId="77777777" w:rsidR="004B2ADF" w:rsidRDefault="004B2ADF"/>
    <w:sectPr w:rsidR="004B2ADF" w:rsidSect="006973E4">
      <w:headerReference w:type="default" r:id="rId6"/>
      <w:pgSz w:w="16838" w:h="11906" w:orient="landscape" w:code="9"/>
      <w:pgMar w:top="1134" w:right="1134" w:bottom="709" w:left="1701" w:header="567" w:footer="0"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78260" w14:textId="77777777" w:rsidR="00311566" w:rsidRDefault="00311566" w:rsidP="00E522A0">
      <w:r>
        <w:separator/>
      </w:r>
    </w:p>
  </w:endnote>
  <w:endnote w:type="continuationSeparator" w:id="0">
    <w:p w14:paraId="5D30D184" w14:textId="77777777" w:rsidR="00311566" w:rsidRDefault="00311566" w:rsidP="00E52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73A92" w14:textId="77777777" w:rsidR="00311566" w:rsidRDefault="00311566" w:rsidP="00E522A0">
      <w:r>
        <w:separator/>
      </w:r>
    </w:p>
  </w:footnote>
  <w:footnote w:type="continuationSeparator" w:id="0">
    <w:p w14:paraId="24AFA672" w14:textId="77777777" w:rsidR="00311566" w:rsidRDefault="00311566" w:rsidP="00E522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3541380"/>
      <w:docPartObj>
        <w:docPartGallery w:val="Page Numbers (Top of Page)"/>
        <w:docPartUnique/>
      </w:docPartObj>
    </w:sdtPr>
    <w:sdtEndPr>
      <w:rPr>
        <w:noProof/>
      </w:rPr>
    </w:sdtEndPr>
    <w:sdtContent>
      <w:p w14:paraId="543E88E1" w14:textId="2DB261D1" w:rsidR="00E522A0" w:rsidRDefault="00E522A0">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AC3BFDF" w14:textId="77777777" w:rsidR="00E522A0" w:rsidRDefault="00E522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3142"/>
    <w:rsid w:val="000202A5"/>
    <w:rsid w:val="000B14F7"/>
    <w:rsid w:val="000C4C8A"/>
    <w:rsid w:val="00101A5F"/>
    <w:rsid w:val="00132569"/>
    <w:rsid w:val="001355BF"/>
    <w:rsid w:val="00150C1B"/>
    <w:rsid w:val="00170C31"/>
    <w:rsid w:val="00311566"/>
    <w:rsid w:val="00314754"/>
    <w:rsid w:val="0037015F"/>
    <w:rsid w:val="00397DCB"/>
    <w:rsid w:val="003C56F5"/>
    <w:rsid w:val="0040593A"/>
    <w:rsid w:val="004B2ADF"/>
    <w:rsid w:val="004F5CB4"/>
    <w:rsid w:val="00502874"/>
    <w:rsid w:val="00531473"/>
    <w:rsid w:val="005C5992"/>
    <w:rsid w:val="00611354"/>
    <w:rsid w:val="00654628"/>
    <w:rsid w:val="006775EC"/>
    <w:rsid w:val="006973E4"/>
    <w:rsid w:val="006E2E55"/>
    <w:rsid w:val="00730D5C"/>
    <w:rsid w:val="007F2BE7"/>
    <w:rsid w:val="008360BC"/>
    <w:rsid w:val="00863377"/>
    <w:rsid w:val="008E3B3D"/>
    <w:rsid w:val="0092743C"/>
    <w:rsid w:val="009476E1"/>
    <w:rsid w:val="009951B5"/>
    <w:rsid w:val="009B3DC3"/>
    <w:rsid w:val="00A35B57"/>
    <w:rsid w:val="00A41DEA"/>
    <w:rsid w:val="00B25EDC"/>
    <w:rsid w:val="00B61D4C"/>
    <w:rsid w:val="00BA4B5F"/>
    <w:rsid w:val="00BE78F0"/>
    <w:rsid w:val="00C24B19"/>
    <w:rsid w:val="00C24CAB"/>
    <w:rsid w:val="00C53142"/>
    <w:rsid w:val="00C66F3E"/>
    <w:rsid w:val="00CD5355"/>
    <w:rsid w:val="00D329C8"/>
    <w:rsid w:val="00DC6851"/>
    <w:rsid w:val="00DF1827"/>
    <w:rsid w:val="00DF5ABA"/>
    <w:rsid w:val="00E141F4"/>
    <w:rsid w:val="00E522A0"/>
    <w:rsid w:val="00F133E7"/>
    <w:rsid w:val="00F64815"/>
    <w:rsid w:val="00F8306E"/>
    <w:rsid w:val="00FA3F41"/>
    <w:rsid w:val="00FF181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B003E"/>
  <w15:chartTrackingRefBased/>
  <w15:docId w15:val="{2646BE56-27EA-4446-A0E3-3B8673301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8"/>
        <w:szCs w:val="22"/>
        <w:lang w:val="vi-VN" w:eastAsia="en-US"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3142"/>
    <w:pPr>
      <w:spacing w:after="0" w:line="240" w:lineRule="auto"/>
      <w:jc w:val="left"/>
    </w:pPr>
    <w:rPr>
      <w:rFonts w:eastAsia="Times New Roman" w:cs="Times New Roman"/>
      <w:kern w:val="0"/>
      <w:szCs w:val="28"/>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22A0"/>
    <w:pPr>
      <w:tabs>
        <w:tab w:val="center" w:pos="4513"/>
        <w:tab w:val="right" w:pos="9026"/>
      </w:tabs>
    </w:pPr>
  </w:style>
  <w:style w:type="character" w:customStyle="1" w:styleId="HeaderChar">
    <w:name w:val="Header Char"/>
    <w:basedOn w:val="DefaultParagraphFont"/>
    <w:link w:val="Header"/>
    <w:uiPriority w:val="99"/>
    <w:rsid w:val="00E522A0"/>
    <w:rPr>
      <w:rFonts w:eastAsia="Times New Roman" w:cs="Times New Roman"/>
      <w:kern w:val="0"/>
      <w:szCs w:val="28"/>
      <w:lang w:val="en-US"/>
      <w14:ligatures w14:val="none"/>
    </w:rPr>
  </w:style>
  <w:style w:type="paragraph" w:styleId="Footer">
    <w:name w:val="footer"/>
    <w:basedOn w:val="Normal"/>
    <w:link w:val="FooterChar"/>
    <w:uiPriority w:val="99"/>
    <w:unhideWhenUsed/>
    <w:rsid w:val="00E522A0"/>
    <w:pPr>
      <w:tabs>
        <w:tab w:val="center" w:pos="4513"/>
        <w:tab w:val="right" w:pos="9026"/>
      </w:tabs>
    </w:pPr>
  </w:style>
  <w:style w:type="character" w:customStyle="1" w:styleId="FooterChar">
    <w:name w:val="Footer Char"/>
    <w:basedOn w:val="DefaultParagraphFont"/>
    <w:link w:val="Footer"/>
    <w:uiPriority w:val="99"/>
    <w:rsid w:val="00E522A0"/>
    <w:rPr>
      <w:rFonts w:eastAsia="Times New Roman" w:cs="Times New Roman"/>
      <w:kern w:val="0"/>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603</Words>
  <Characters>3440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Vu Quynh</dc:creator>
  <cp:keywords/>
  <dc:description/>
  <cp:lastModifiedBy>Admin</cp:lastModifiedBy>
  <cp:revision>19</cp:revision>
  <cp:lastPrinted>2024-08-06T08:49:00Z</cp:lastPrinted>
  <dcterms:created xsi:type="dcterms:W3CDTF">2023-09-25T08:32:00Z</dcterms:created>
  <dcterms:modified xsi:type="dcterms:W3CDTF">2025-10-07T07:32:00Z</dcterms:modified>
</cp:coreProperties>
</file>