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83269" w14:textId="1E0572B2" w:rsidR="00705A3D" w:rsidRPr="00543440" w:rsidRDefault="00705A3D" w:rsidP="00705A3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95AD3">
        <w:rPr>
          <w:rFonts w:ascii="Times New Roman" w:hAnsi="Times New Roman"/>
          <w:b/>
          <w:bCs/>
          <w:sz w:val="28"/>
          <w:szCs w:val="28"/>
          <w:lang w:val="vi-VN"/>
        </w:rPr>
        <w:t>Phụ lục</w:t>
      </w:r>
      <w:r w:rsidR="00543440">
        <w:rPr>
          <w:rFonts w:ascii="Times New Roman" w:hAnsi="Times New Roman"/>
          <w:b/>
          <w:bCs/>
          <w:sz w:val="28"/>
          <w:szCs w:val="28"/>
        </w:rPr>
        <w:t xml:space="preserve"> I</w:t>
      </w:r>
    </w:p>
    <w:p w14:paraId="6A32AA7A" w14:textId="5C8EEFAC" w:rsidR="00705A3D" w:rsidRPr="003F554D" w:rsidRDefault="00705A3D" w:rsidP="00705A3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vi-VN"/>
        </w:rPr>
        <w:t xml:space="preserve">DANH MỤC </w:t>
      </w:r>
      <w:r w:rsidR="003C0BA1">
        <w:rPr>
          <w:rFonts w:ascii="Times New Roman" w:hAnsi="Times New Roman"/>
          <w:b/>
          <w:bCs/>
          <w:sz w:val="28"/>
          <w:szCs w:val="28"/>
        </w:rPr>
        <w:t>DỊCH VỤ</w:t>
      </w:r>
    </w:p>
    <w:p w14:paraId="34C2FD56" w14:textId="20EE58F5" w:rsidR="00705A3D" w:rsidRDefault="00705A3D" w:rsidP="00705A3D">
      <w:pPr>
        <w:spacing w:after="120" w:line="24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r w:rsidRPr="00395AD3">
        <w:rPr>
          <w:rFonts w:ascii="Times New Roman" w:hAnsi="Times New Roman"/>
          <w:i/>
          <w:iCs/>
          <w:sz w:val="28"/>
          <w:szCs w:val="28"/>
          <w:lang w:val="vi-VN"/>
        </w:rPr>
        <w:t>(Kèm theo Yêu cầu báo giá ngày</w:t>
      </w:r>
      <w:r w:rsidR="000D4A1B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D61A1C">
        <w:rPr>
          <w:rFonts w:ascii="Times New Roman" w:hAnsi="Times New Roman"/>
          <w:i/>
          <w:iCs/>
          <w:sz w:val="28"/>
          <w:szCs w:val="28"/>
        </w:rPr>
        <w:t>09</w:t>
      </w:r>
      <w:r w:rsidR="00D947A4">
        <w:rPr>
          <w:rFonts w:ascii="Times New Roman" w:hAnsi="Times New Roman"/>
          <w:i/>
          <w:iCs/>
          <w:sz w:val="28"/>
          <w:szCs w:val="28"/>
        </w:rPr>
        <w:t>/</w:t>
      </w:r>
      <w:r w:rsidR="00D61A1C">
        <w:rPr>
          <w:rFonts w:ascii="Times New Roman" w:hAnsi="Times New Roman"/>
          <w:i/>
          <w:iCs/>
          <w:sz w:val="28"/>
          <w:szCs w:val="28"/>
        </w:rPr>
        <w:t>7</w:t>
      </w:r>
      <w:r w:rsidR="00673018">
        <w:rPr>
          <w:rFonts w:ascii="Times New Roman" w:hAnsi="Times New Roman"/>
          <w:i/>
          <w:iCs/>
          <w:sz w:val="28"/>
          <w:szCs w:val="28"/>
        </w:rPr>
        <w:t>/202</w:t>
      </w:r>
      <w:r w:rsidR="009A6134">
        <w:rPr>
          <w:rFonts w:ascii="Times New Roman" w:hAnsi="Times New Roman"/>
          <w:i/>
          <w:iCs/>
          <w:sz w:val="28"/>
          <w:szCs w:val="28"/>
        </w:rPr>
        <w:t>5</w:t>
      </w:r>
      <w:r w:rsidRPr="00395AD3">
        <w:rPr>
          <w:rFonts w:ascii="Times New Roman" w:hAnsi="Times New Roman"/>
          <w:i/>
          <w:iCs/>
          <w:sz w:val="28"/>
          <w:szCs w:val="28"/>
          <w:lang w:val="vi-VN"/>
        </w:rPr>
        <w:t xml:space="preserve"> của Giám đốc Bệnh viện Đa khoa Hà Trung)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940"/>
        <w:gridCol w:w="4835"/>
        <w:gridCol w:w="6154"/>
        <w:gridCol w:w="1401"/>
        <w:gridCol w:w="1232"/>
      </w:tblGrid>
      <w:tr w:rsidR="008F526F" w:rsidRPr="008F526F" w14:paraId="5DC2E6F9" w14:textId="77777777" w:rsidTr="008F526F">
        <w:trPr>
          <w:trHeight w:val="57"/>
          <w:tblHeader/>
        </w:trPr>
        <w:tc>
          <w:tcPr>
            <w:tcW w:w="323" w:type="pct"/>
            <w:vAlign w:val="center"/>
          </w:tcPr>
          <w:p w14:paraId="70F5F07E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  <w:t>STT</w:t>
            </w:r>
          </w:p>
        </w:tc>
        <w:tc>
          <w:tcPr>
            <w:tcW w:w="1660" w:type="pct"/>
            <w:vAlign w:val="center"/>
          </w:tcPr>
          <w:p w14:paraId="10593E5D" w14:textId="77777777" w:rsidR="008F526F" w:rsidRDefault="008F526F" w:rsidP="008F526F">
            <w:pPr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iCs/>
                <w:sz w:val="28"/>
                <w:szCs w:val="28"/>
              </w:rPr>
              <w:t>Thông tin về thiết bị y tế</w:t>
            </w:r>
          </w:p>
          <w:p w14:paraId="2617F73A" w14:textId="4ABA2B35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b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iCs/>
                <w:sz w:val="28"/>
                <w:szCs w:val="28"/>
              </w:rPr>
              <w:t>cần cung cấp dịch vụ</w:t>
            </w:r>
          </w:p>
        </w:tc>
        <w:tc>
          <w:tcPr>
            <w:tcW w:w="2113" w:type="pct"/>
            <w:vAlign w:val="center"/>
          </w:tcPr>
          <w:p w14:paraId="007443D1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b/>
                <w:iCs/>
                <w:sz w:val="28"/>
                <w:szCs w:val="28"/>
              </w:rPr>
              <w:t>Nội dung dịch vụ</w:t>
            </w:r>
          </w:p>
        </w:tc>
        <w:tc>
          <w:tcPr>
            <w:tcW w:w="481" w:type="pct"/>
            <w:vAlign w:val="center"/>
          </w:tcPr>
          <w:p w14:paraId="075A50F1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  <w:t>Đơn vị tính</w:t>
            </w:r>
          </w:p>
        </w:tc>
        <w:tc>
          <w:tcPr>
            <w:tcW w:w="423" w:type="pct"/>
            <w:vAlign w:val="center"/>
          </w:tcPr>
          <w:p w14:paraId="2EDFE0E1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pt-BR"/>
              </w:rPr>
              <w:t>Số lượng</w:t>
            </w:r>
          </w:p>
        </w:tc>
      </w:tr>
      <w:tr w:rsidR="008F526F" w:rsidRPr="008F526F" w14:paraId="3F426DC1" w14:textId="77777777" w:rsidTr="008F526F">
        <w:trPr>
          <w:trHeight w:val="57"/>
        </w:trPr>
        <w:tc>
          <w:tcPr>
            <w:tcW w:w="323" w:type="pct"/>
            <w:vMerge w:val="restart"/>
            <w:vAlign w:val="center"/>
          </w:tcPr>
          <w:p w14:paraId="1923CEBD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  <w:t>1</w:t>
            </w:r>
          </w:p>
        </w:tc>
        <w:tc>
          <w:tcPr>
            <w:tcW w:w="1660" w:type="pct"/>
          </w:tcPr>
          <w:p w14:paraId="0DBEF697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01</w:t>
            </w:r>
          </w:p>
          <w:p w14:paraId="7206AEBB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</w:t>
            </w:r>
          </w:p>
          <w:p w14:paraId="056A3EC3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57F67802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2566D545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14T10969</w:t>
            </w:r>
          </w:p>
          <w:p w14:paraId="16B78E98" w14:textId="11CE5C3B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2014</w:t>
            </w:r>
          </w:p>
        </w:tc>
        <w:tc>
          <w:tcPr>
            <w:tcW w:w="2113" w:type="pct"/>
            <w:vMerge w:val="restart"/>
            <w:vAlign w:val="center"/>
          </w:tcPr>
          <w:p w14:paraId="1AE629DF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Về cơ khí</w:t>
            </w:r>
          </w:p>
          <w:p w14:paraId="0AE122E3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Vệ sinh làm sạch vỏ trong, vỏ ngoài máy, làm sạch gỉ và sơn phủ các phần bị gỉ.</w:t>
            </w:r>
          </w:p>
          <w:p w14:paraId="7A040DE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Vệ sinh, bổ sung dầu, mỡ của các chi tiết máy: Bơm, van, màng lọc…</w:t>
            </w:r>
          </w:p>
          <w:p w14:paraId="0895E336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Vệ sinh và thay thế hệ thống lọc gió máy.</w:t>
            </w:r>
          </w:p>
          <w:p w14:paraId="793A39FF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Căn chỉnh hệ thống bơm áp lực, van áp lực.</w:t>
            </w:r>
          </w:p>
          <w:p w14:paraId="49CFF25C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Căn chỉnh hệ thống bơm máu và bơm Heparin.</w:t>
            </w:r>
          </w:p>
          <w:p w14:paraId="49917DAD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Thay thế các dây dẫn (nếu cũ, hỏng, bị dò dĩ).</w:t>
            </w:r>
          </w:p>
          <w:p w14:paraId="6D8F2FE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en-GB"/>
              </w:rPr>
              <w:t>Về thông số máy</w:t>
            </w:r>
          </w:p>
          <w:p w14:paraId="292DE43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Căn chỉnh các chỉ số về lưu lượng, áp lực máu, dịch đạt chuẩn.</w:t>
            </w:r>
          </w:p>
          <w:p w14:paraId="60992BCE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Căn chỉnh, hiệu chỉnh máy để đạt chuẩn các chỉ số điện giải của máy.</w:t>
            </w:r>
          </w:p>
          <w:p w14:paraId="6F327A8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GB"/>
              </w:rPr>
              <w:t>- Cập nhật phần mềm, sửa lỗi (nếu có).</w:t>
            </w:r>
          </w:p>
          <w:p w14:paraId="7E92FD61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en-GB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val="en-GB"/>
              </w:rPr>
              <w:t>Xử lý sự cố</w:t>
            </w:r>
          </w:p>
          <w:p w14:paraId="680F73F0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- Khi có bất kỳ sự cố liên quan đến máy:</w:t>
            </w: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br/>
              <w:t xml:space="preserve">+ Hỗ trợ xử lý từ xa: Đáp ứng tất cả các cuộc gọi khi máy gặp sự cố. </w:t>
            </w: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br/>
              <w:t>+ Nếu không khắc phục được sau khi hỗ trợ từ xa: Có mặt trực tiếp để xử lý, thời gian đến được nơi lắp đặt máy tính từ 0 giờ 00 phút của ngày liền sau ngày báo sự cố: Tối đa 24 giờ.</w:t>
            </w:r>
          </w:p>
        </w:tc>
        <w:tc>
          <w:tcPr>
            <w:tcW w:w="481" w:type="pct"/>
            <w:vMerge w:val="restart"/>
            <w:vAlign w:val="center"/>
          </w:tcPr>
          <w:p w14:paraId="33DFA836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  <w:t>Gói</w:t>
            </w:r>
          </w:p>
        </w:tc>
        <w:tc>
          <w:tcPr>
            <w:tcW w:w="423" w:type="pct"/>
            <w:vMerge w:val="restart"/>
            <w:vAlign w:val="center"/>
          </w:tcPr>
          <w:p w14:paraId="2644FA48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  <w:t>01</w:t>
            </w:r>
          </w:p>
        </w:tc>
      </w:tr>
      <w:tr w:rsidR="008F526F" w:rsidRPr="008F526F" w14:paraId="7416F4E7" w14:textId="77777777" w:rsidTr="008F526F">
        <w:trPr>
          <w:trHeight w:val="57"/>
        </w:trPr>
        <w:tc>
          <w:tcPr>
            <w:tcW w:w="323" w:type="pct"/>
            <w:vMerge/>
            <w:vAlign w:val="center"/>
          </w:tcPr>
          <w:p w14:paraId="72795788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341FF51E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02</w:t>
            </w:r>
          </w:p>
          <w:p w14:paraId="490B4B5A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</w:t>
            </w:r>
          </w:p>
          <w:p w14:paraId="5156922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0132204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7B0C7D5B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15T11197</w:t>
            </w:r>
          </w:p>
          <w:p w14:paraId="0188B28F" w14:textId="1DD2D5EC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2016</w:t>
            </w:r>
          </w:p>
        </w:tc>
        <w:tc>
          <w:tcPr>
            <w:tcW w:w="2113" w:type="pct"/>
            <w:vMerge/>
            <w:vAlign w:val="center"/>
          </w:tcPr>
          <w:p w14:paraId="7436CA00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74F048BA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4122EE26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32B0BDEB" w14:textId="77777777" w:rsidTr="008F526F">
        <w:trPr>
          <w:trHeight w:val="57"/>
        </w:trPr>
        <w:tc>
          <w:tcPr>
            <w:tcW w:w="323" w:type="pct"/>
            <w:vMerge/>
            <w:vAlign w:val="center"/>
          </w:tcPr>
          <w:p w14:paraId="2FBE3E9A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30745703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04</w:t>
            </w:r>
          </w:p>
          <w:p w14:paraId="7A3AE95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</w:t>
            </w:r>
          </w:p>
          <w:p w14:paraId="411704AD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2B1B38BD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4E5C86F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Serial:14T11108</w:t>
            </w:r>
          </w:p>
          <w:p w14:paraId="3CDEBBC4" w14:textId="1CC9BD0C" w:rsidR="008F526F" w:rsidRPr="008F526F" w:rsidRDefault="008F526F" w:rsidP="008F526F">
            <w:pPr>
              <w:rPr>
                <w:rFonts w:ascii="Times New Roman" w:eastAsia="Times New Roman" w:hAnsi="Times New Roman"/>
                <w:i/>
                <w:color w:val="000000"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2015</w:t>
            </w:r>
          </w:p>
        </w:tc>
        <w:tc>
          <w:tcPr>
            <w:tcW w:w="2113" w:type="pct"/>
            <w:vMerge/>
            <w:vAlign w:val="center"/>
          </w:tcPr>
          <w:p w14:paraId="47D628CB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7DE7BE5F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3E7F3F6B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10EB4958" w14:textId="77777777" w:rsidTr="008F526F">
        <w:trPr>
          <w:trHeight w:val="57"/>
        </w:trPr>
        <w:tc>
          <w:tcPr>
            <w:tcW w:w="323" w:type="pct"/>
            <w:vMerge/>
            <w:vAlign w:val="center"/>
          </w:tcPr>
          <w:p w14:paraId="4172B63D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68C6222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05</w:t>
            </w:r>
          </w:p>
          <w:p w14:paraId="1418B312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</w:t>
            </w:r>
          </w:p>
          <w:p w14:paraId="129A73E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4A5D783A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7EDA26F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14T11106</w:t>
            </w:r>
          </w:p>
          <w:p w14:paraId="569150E9" w14:textId="0A7A610C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2015</w:t>
            </w:r>
          </w:p>
        </w:tc>
        <w:tc>
          <w:tcPr>
            <w:tcW w:w="2113" w:type="pct"/>
            <w:vMerge/>
            <w:vAlign w:val="center"/>
          </w:tcPr>
          <w:p w14:paraId="1FD9DD1A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0403FBDA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27E17FA9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62F617A7" w14:textId="77777777" w:rsidTr="008F526F">
        <w:trPr>
          <w:trHeight w:val="57"/>
        </w:trPr>
        <w:tc>
          <w:tcPr>
            <w:tcW w:w="323" w:type="pct"/>
            <w:tcBorders>
              <w:top w:val="nil"/>
              <w:bottom w:val="nil"/>
            </w:tcBorders>
            <w:vAlign w:val="center"/>
          </w:tcPr>
          <w:p w14:paraId="2D696B5E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4048CA0B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06</w:t>
            </w:r>
          </w:p>
          <w:p w14:paraId="437BDA1E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</w:t>
            </w:r>
          </w:p>
          <w:p w14:paraId="016B8DBD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lastRenderedPageBreak/>
              <w:t>Hãng sản xuất: Nipro Corporation</w:t>
            </w:r>
          </w:p>
          <w:p w14:paraId="1629412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47B58FE5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14T11109</w:t>
            </w:r>
          </w:p>
          <w:p w14:paraId="06ED80E0" w14:textId="08D8D119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2015</w:t>
            </w:r>
          </w:p>
        </w:tc>
        <w:tc>
          <w:tcPr>
            <w:tcW w:w="2113" w:type="pct"/>
            <w:vMerge/>
            <w:vAlign w:val="center"/>
          </w:tcPr>
          <w:p w14:paraId="6075B48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1E9B0D10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3D50E1E0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752B0992" w14:textId="77777777" w:rsidTr="008F526F">
        <w:trPr>
          <w:trHeight w:val="57"/>
        </w:trPr>
        <w:tc>
          <w:tcPr>
            <w:tcW w:w="323" w:type="pct"/>
            <w:tcBorders>
              <w:top w:val="nil"/>
              <w:bottom w:val="nil"/>
            </w:tcBorders>
            <w:vAlign w:val="center"/>
          </w:tcPr>
          <w:p w14:paraId="15F6543C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260A513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07</w:t>
            </w:r>
          </w:p>
          <w:p w14:paraId="74DABFDC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 55Plus</w:t>
            </w:r>
          </w:p>
          <w:p w14:paraId="06FF580E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0CE1D1C1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4E388339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17CX7579</w:t>
            </w:r>
          </w:p>
          <w:p w14:paraId="7F4DB619" w14:textId="56C70925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2018</w:t>
            </w:r>
          </w:p>
        </w:tc>
        <w:tc>
          <w:tcPr>
            <w:tcW w:w="2113" w:type="pct"/>
            <w:vMerge/>
            <w:vAlign w:val="center"/>
          </w:tcPr>
          <w:p w14:paraId="634FC934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06E6ADEE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5AAB355D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232608F9" w14:textId="77777777" w:rsidTr="008F526F">
        <w:trPr>
          <w:trHeight w:val="57"/>
        </w:trPr>
        <w:tc>
          <w:tcPr>
            <w:tcW w:w="323" w:type="pct"/>
            <w:tcBorders>
              <w:top w:val="nil"/>
              <w:bottom w:val="nil"/>
            </w:tcBorders>
            <w:vAlign w:val="center"/>
          </w:tcPr>
          <w:p w14:paraId="0F1B2F9C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20FE3A08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08</w:t>
            </w:r>
          </w:p>
          <w:p w14:paraId="54050DE3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 55Plus</w:t>
            </w:r>
          </w:p>
          <w:p w14:paraId="60F29428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552AA270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5FA68FB5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17CX7581</w:t>
            </w:r>
          </w:p>
          <w:p w14:paraId="2B9EE1E2" w14:textId="75AF94CD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2018</w:t>
            </w:r>
          </w:p>
        </w:tc>
        <w:tc>
          <w:tcPr>
            <w:tcW w:w="2113" w:type="pct"/>
            <w:vMerge/>
            <w:vAlign w:val="center"/>
          </w:tcPr>
          <w:p w14:paraId="094C5626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5091A860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7EF54A08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56354B57" w14:textId="77777777" w:rsidTr="008F526F">
        <w:trPr>
          <w:trHeight w:val="57"/>
        </w:trPr>
        <w:tc>
          <w:tcPr>
            <w:tcW w:w="323" w:type="pct"/>
            <w:tcBorders>
              <w:top w:val="nil"/>
              <w:bottom w:val="nil"/>
            </w:tcBorders>
            <w:vAlign w:val="center"/>
          </w:tcPr>
          <w:p w14:paraId="0532F9E0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0FA8A972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09</w:t>
            </w:r>
          </w:p>
          <w:p w14:paraId="54792E30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 55Plus</w:t>
            </w:r>
          </w:p>
          <w:p w14:paraId="47EDD4FC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0A109075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388281DD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17CX7580</w:t>
            </w:r>
          </w:p>
          <w:p w14:paraId="45CFECB5" w14:textId="66AC364E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2018</w:t>
            </w:r>
          </w:p>
        </w:tc>
        <w:tc>
          <w:tcPr>
            <w:tcW w:w="2113" w:type="pct"/>
            <w:vMerge w:val="restart"/>
            <w:tcBorders>
              <w:top w:val="nil"/>
            </w:tcBorders>
            <w:vAlign w:val="center"/>
          </w:tcPr>
          <w:p w14:paraId="54B8C421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4F4917CE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4223104E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  <w:tr w:rsidR="008F526F" w:rsidRPr="008F526F" w14:paraId="10A22AB2" w14:textId="77777777" w:rsidTr="008F526F">
        <w:trPr>
          <w:trHeight w:val="57"/>
        </w:trPr>
        <w:tc>
          <w:tcPr>
            <w:tcW w:w="323" w:type="pct"/>
            <w:tcBorders>
              <w:top w:val="nil"/>
              <w:bottom w:val="single" w:sz="4" w:space="0" w:color="auto"/>
            </w:tcBorders>
            <w:vAlign w:val="center"/>
          </w:tcPr>
          <w:p w14:paraId="55981BA0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1660" w:type="pct"/>
          </w:tcPr>
          <w:p w14:paraId="4768ACDB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  <w:t>Máy chạy thận nhân tạo số 10</w:t>
            </w:r>
          </w:p>
          <w:p w14:paraId="15BC1E56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Model: SURDIAL</w:t>
            </w:r>
          </w:p>
          <w:p w14:paraId="6CE4755F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Hãng sản xuất: Nipro Corporation</w:t>
            </w:r>
          </w:p>
          <w:p w14:paraId="1377BD31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Nước sản xuất: Nhật Bản</w:t>
            </w:r>
          </w:p>
          <w:p w14:paraId="73A1C80E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Serial: 15T11206</w:t>
            </w:r>
          </w:p>
          <w:p w14:paraId="1E79B6E8" w14:textId="25513835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  <w:r w:rsidRPr="008F526F">
              <w:rPr>
                <w:rFonts w:ascii="Times New Roman" w:eastAsia="Times New Roman" w:hAnsi="Times New Roman"/>
                <w:iCs/>
                <w:sz w:val="28"/>
                <w:szCs w:val="28"/>
              </w:rPr>
              <w:t>Năm sử dụng: 2016</w:t>
            </w:r>
          </w:p>
        </w:tc>
        <w:tc>
          <w:tcPr>
            <w:tcW w:w="2113" w:type="pct"/>
            <w:vMerge/>
            <w:tcBorders>
              <w:top w:val="nil"/>
            </w:tcBorders>
            <w:vAlign w:val="center"/>
          </w:tcPr>
          <w:p w14:paraId="3E6AAE42" w14:textId="77777777" w:rsidR="008F526F" w:rsidRPr="008F526F" w:rsidRDefault="008F526F" w:rsidP="008F526F">
            <w:pPr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481" w:type="pct"/>
            <w:vMerge/>
            <w:vAlign w:val="center"/>
          </w:tcPr>
          <w:p w14:paraId="1DABFADC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  <w:tc>
          <w:tcPr>
            <w:tcW w:w="423" w:type="pct"/>
            <w:vMerge/>
            <w:vAlign w:val="center"/>
          </w:tcPr>
          <w:p w14:paraId="69C39E70" w14:textId="77777777" w:rsidR="008F526F" w:rsidRPr="008F526F" w:rsidRDefault="008F526F" w:rsidP="008F526F">
            <w:pPr>
              <w:jc w:val="center"/>
              <w:rPr>
                <w:rFonts w:ascii="Times New Roman" w:eastAsia="Times New Roman" w:hAnsi="Times New Roman"/>
                <w:iCs/>
                <w:sz w:val="28"/>
                <w:szCs w:val="28"/>
                <w:lang w:val="pt-BR"/>
              </w:rPr>
            </w:pPr>
          </w:p>
        </w:tc>
      </w:tr>
    </w:tbl>
    <w:p w14:paraId="7DCB553F" w14:textId="77777777" w:rsidR="0003746A" w:rsidRPr="0003746A" w:rsidRDefault="0003746A" w:rsidP="0003746A">
      <w:pPr>
        <w:tabs>
          <w:tab w:val="left" w:pos="1005"/>
        </w:tabs>
        <w:ind w:left="360"/>
        <w:rPr>
          <w:rFonts w:asciiTheme="majorHAnsi" w:hAnsiTheme="majorHAnsi" w:cstheme="majorHAnsi"/>
          <w:sz w:val="28"/>
          <w:szCs w:val="28"/>
        </w:rPr>
      </w:pPr>
    </w:p>
    <w:sectPr w:rsidR="0003746A" w:rsidRPr="0003746A" w:rsidSect="0015725C">
      <w:pgSz w:w="16840" w:h="11907" w:orient="landscape" w:code="9"/>
      <w:pgMar w:top="709" w:right="1134" w:bottom="709" w:left="1134" w:header="567" w:footer="0" w:gutter="0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532F36"/>
    <w:multiLevelType w:val="hybridMultilevel"/>
    <w:tmpl w:val="1F4C2FE8"/>
    <w:lvl w:ilvl="0" w:tplc="C6E2561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A409D2"/>
    <w:multiLevelType w:val="hybridMultilevel"/>
    <w:tmpl w:val="3578B7EE"/>
    <w:lvl w:ilvl="0" w:tplc="57EEB402">
      <w:numFmt w:val="bullet"/>
      <w:lvlText w:val="-"/>
      <w:lvlJc w:val="left"/>
      <w:pPr>
        <w:ind w:left="1365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 w16cid:durableId="292558519">
    <w:abstractNumId w:val="1"/>
  </w:num>
  <w:num w:numId="2" w16cid:durableId="1921673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A3D"/>
    <w:rsid w:val="0003713E"/>
    <w:rsid w:val="0003746A"/>
    <w:rsid w:val="00044915"/>
    <w:rsid w:val="000922DD"/>
    <w:rsid w:val="000D4A1B"/>
    <w:rsid w:val="000E5FDA"/>
    <w:rsid w:val="0015725C"/>
    <w:rsid w:val="00170C31"/>
    <w:rsid w:val="001917B5"/>
    <w:rsid w:val="001D745B"/>
    <w:rsid w:val="002258EB"/>
    <w:rsid w:val="002303B2"/>
    <w:rsid w:val="002622A6"/>
    <w:rsid w:val="00262777"/>
    <w:rsid w:val="0029744F"/>
    <w:rsid w:val="002C1E94"/>
    <w:rsid w:val="002C5EB3"/>
    <w:rsid w:val="002D7814"/>
    <w:rsid w:val="003246CA"/>
    <w:rsid w:val="00350947"/>
    <w:rsid w:val="00385AD6"/>
    <w:rsid w:val="00397DCB"/>
    <w:rsid w:val="003C0BA1"/>
    <w:rsid w:val="003C2D64"/>
    <w:rsid w:val="003C56F5"/>
    <w:rsid w:val="003F554D"/>
    <w:rsid w:val="0040593A"/>
    <w:rsid w:val="00406C8D"/>
    <w:rsid w:val="00414948"/>
    <w:rsid w:val="00430C79"/>
    <w:rsid w:val="0043233C"/>
    <w:rsid w:val="00446027"/>
    <w:rsid w:val="00460570"/>
    <w:rsid w:val="004B2ADF"/>
    <w:rsid w:val="004F0BFE"/>
    <w:rsid w:val="004F5CB4"/>
    <w:rsid w:val="00502874"/>
    <w:rsid w:val="00516006"/>
    <w:rsid w:val="00526A6C"/>
    <w:rsid w:val="00543440"/>
    <w:rsid w:val="00591175"/>
    <w:rsid w:val="005B607E"/>
    <w:rsid w:val="005C5669"/>
    <w:rsid w:val="00602EAD"/>
    <w:rsid w:val="006238F1"/>
    <w:rsid w:val="00654628"/>
    <w:rsid w:val="00666709"/>
    <w:rsid w:val="00673018"/>
    <w:rsid w:val="00675420"/>
    <w:rsid w:val="0067761D"/>
    <w:rsid w:val="00682B07"/>
    <w:rsid w:val="00696FE7"/>
    <w:rsid w:val="006C024B"/>
    <w:rsid w:val="00703CA7"/>
    <w:rsid w:val="00705A3D"/>
    <w:rsid w:val="00706B1E"/>
    <w:rsid w:val="007A042F"/>
    <w:rsid w:val="007E10FC"/>
    <w:rsid w:val="007F2BE7"/>
    <w:rsid w:val="00845030"/>
    <w:rsid w:val="00852CE7"/>
    <w:rsid w:val="00876D47"/>
    <w:rsid w:val="008C61C7"/>
    <w:rsid w:val="008D2001"/>
    <w:rsid w:val="008E5727"/>
    <w:rsid w:val="008F526F"/>
    <w:rsid w:val="0096514E"/>
    <w:rsid w:val="00972798"/>
    <w:rsid w:val="00975244"/>
    <w:rsid w:val="009907F3"/>
    <w:rsid w:val="00990E26"/>
    <w:rsid w:val="009951B5"/>
    <w:rsid w:val="009A23CE"/>
    <w:rsid w:val="009A398C"/>
    <w:rsid w:val="009A6134"/>
    <w:rsid w:val="009B3DC3"/>
    <w:rsid w:val="009E116E"/>
    <w:rsid w:val="009F08C9"/>
    <w:rsid w:val="00A228C9"/>
    <w:rsid w:val="00A35B57"/>
    <w:rsid w:val="00A41DEA"/>
    <w:rsid w:val="00A708E4"/>
    <w:rsid w:val="00A72B96"/>
    <w:rsid w:val="00AC2D4B"/>
    <w:rsid w:val="00B95DFA"/>
    <w:rsid w:val="00BA4B5F"/>
    <w:rsid w:val="00C04132"/>
    <w:rsid w:val="00C4766A"/>
    <w:rsid w:val="00C63844"/>
    <w:rsid w:val="00C63E64"/>
    <w:rsid w:val="00C729A9"/>
    <w:rsid w:val="00C93E9D"/>
    <w:rsid w:val="00C96010"/>
    <w:rsid w:val="00C97C1B"/>
    <w:rsid w:val="00CA2220"/>
    <w:rsid w:val="00CB0654"/>
    <w:rsid w:val="00CE5A9C"/>
    <w:rsid w:val="00D07BEC"/>
    <w:rsid w:val="00D14AF4"/>
    <w:rsid w:val="00D16EEE"/>
    <w:rsid w:val="00D61A1C"/>
    <w:rsid w:val="00D947A4"/>
    <w:rsid w:val="00DA1AE3"/>
    <w:rsid w:val="00DA432C"/>
    <w:rsid w:val="00DB76E3"/>
    <w:rsid w:val="00DE6757"/>
    <w:rsid w:val="00DF1827"/>
    <w:rsid w:val="00E2164B"/>
    <w:rsid w:val="00E31FF8"/>
    <w:rsid w:val="00E53F2C"/>
    <w:rsid w:val="00E727D5"/>
    <w:rsid w:val="00E763D4"/>
    <w:rsid w:val="00E80249"/>
    <w:rsid w:val="00EA04CE"/>
    <w:rsid w:val="00EA70A7"/>
    <w:rsid w:val="00EE181C"/>
    <w:rsid w:val="00EE551E"/>
    <w:rsid w:val="00F50F9A"/>
    <w:rsid w:val="00F51E63"/>
    <w:rsid w:val="00F76A26"/>
    <w:rsid w:val="00F8211E"/>
    <w:rsid w:val="00F9223F"/>
    <w:rsid w:val="00F95054"/>
    <w:rsid w:val="00F97FC3"/>
    <w:rsid w:val="00FD0144"/>
    <w:rsid w:val="00FE2E65"/>
    <w:rsid w:val="00FE704A"/>
    <w:rsid w:val="00FF1812"/>
    <w:rsid w:val="00FF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D982A9"/>
  <w15:chartTrackingRefBased/>
  <w15:docId w15:val="{32E56D7E-014E-4F68-9918-DA959B4A5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E63"/>
    <w:pPr>
      <w:jc w:val="left"/>
    </w:pPr>
    <w:rPr>
      <w:rFonts w:ascii="Calibri" w:eastAsia="Calibri" w:hAnsi="Calibri" w:cs="Times New Roman"/>
      <w:kern w:val="0"/>
      <w:sz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rsid w:val="00705A3D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ListParagraph">
    <w:name w:val="List Paragraph"/>
    <w:basedOn w:val="Normal"/>
    <w:uiPriority w:val="34"/>
    <w:qFormat/>
    <w:rsid w:val="0003746A"/>
    <w:pPr>
      <w:ind w:left="720"/>
      <w:contextualSpacing/>
    </w:pPr>
  </w:style>
  <w:style w:type="table" w:styleId="TableGrid">
    <w:name w:val="Table Grid"/>
    <w:basedOn w:val="TableNormal"/>
    <w:uiPriority w:val="39"/>
    <w:rsid w:val="00D61A1C"/>
    <w:pPr>
      <w:spacing w:after="0" w:line="240" w:lineRule="auto"/>
      <w:jc w:val="left"/>
    </w:pPr>
    <w:rPr>
      <w:rFonts w:eastAsia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F526F"/>
    <w:pPr>
      <w:spacing w:after="0" w:line="240" w:lineRule="auto"/>
      <w:jc w:val="left"/>
    </w:pPr>
    <w:rPr>
      <w:rFonts w:eastAsia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Admin</cp:lastModifiedBy>
  <cp:revision>63</cp:revision>
  <cp:lastPrinted>2025-04-01T09:45:00Z</cp:lastPrinted>
  <dcterms:created xsi:type="dcterms:W3CDTF">2023-08-23T02:35:00Z</dcterms:created>
  <dcterms:modified xsi:type="dcterms:W3CDTF">2025-08-28T08:51:00Z</dcterms:modified>
</cp:coreProperties>
</file>